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C59" w:rsidRDefault="00D5276F" w:rsidP="00BC0F99">
      <w:pPr>
        <w:spacing w:after="0" w:line="240" w:lineRule="auto"/>
        <w:jc w:val="center"/>
        <w:rPr>
          <w:rFonts w:ascii="Times New Roman" w:hAnsi="Times New Roman" w:cs="Times New Roman"/>
          <w:b/>
          <w:sz w:val="28"/>
          <w:szCs w:val="28"/>
        </w:rPr>
      </w:pPr>
      <w:r w:rsidRPr="00D5276F">
        <w:rPr>
          <w:rFonts w:ascii="Times New Roman" w:hAnsi="Times New Roman" w:cs="Times New Roman"/>
          <w:b/>
          <w:sz w:val="28"/>
          <w:szCs w:val="28"/>
        </w:rPr>
        <w:t xml:space="preserve">Огляд </w:t>
      </w:r>
      <w:r>
        <w:rPr>
          <w:rFonts w:ascii="Times New Roman" w:hAnsi="Times New Roman" w:cs="Times New Roman"/>
          <w:b/>
          <w:sz w:val="28"/>
          <w:szCs w:val="28"/>
        </w:rPr>
        <w:t>даних судової статистики</w:t>
      </w:r>
    </w:p>
    <w:p w:rsidR="005B1274" w:rsidRDefault="00D5276F" w:rsidP="005B12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про стан здійснення правосуддя Вінницьким районним судом</w:t>
      </w:r>
    </w:p>
    <w:p w:rsidR="005B1274" w:rsidRDefault="00D5276F" w:rsidP="005B12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Вінницької області</w:t>
      </w:r>
    </w:p>
    <w:p w:rsidR="003F1928" w:rsidRDefault="00D5276F" w:rsidP="005B12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за 20</w:t>
      </w:r>
      <w:r w:rsidR="00586C70">
        <w:rPr>
          <w:rFonts w:ascii="Times New Roman" w:hAnsi="Times New Roman" w:cs="Times New Roman"/>
          <w:b/>
          <w:sz w:val="28"/>
          <w:szCs w:val="28"/>
        </w:rPr>
        <w:t>2</w:t>
      </w:r>
      <w:r w:rsidR="00475C12">
        <w:rPr>
          <w:rFonts w:ascii="Times New Roman" w:hAnsi="Times New Roman" w:cs="Times New Roman"/>
          <w:b/>
          <w:sz w:val="28"/>
          <w:szCs w:val="28"/>
        </w:rPr>
        <w:t>3</w:t>
      </w:r>
      <w:r>
        <w:rPr>
          <w:rFonts w:ascii="Times New Roman" w:hAnsi="Times New Roman" w:cs="Times New Roman"/>
          <w:b/>
          <w:sz w:val="28"/>
          <w:szCs w:val="28"/>
        </w:rPr>
        <w:t xml:space="preserve"> рік</w:t>
      </w:r>
    </w:p>
    <w:p w:rsidR="00147FDA" w:rsidRDefault="00F72D02" w:rsidP="00BC0F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b/>
      </w:r>
      <w:r w:rsidR="009E626A">
        <w:rPr>
          <w:rFonts w:ascii="Times New Roman" w:hAnsi="Times New Roman" w:cs="Times New Roman"/>
          <w:sz w:val="28"/>
          <w:szCs w:val="28"/>
        </w:rPr>
        <w:tab/>
      </w:r>
      <w:r w:rsidR="008A0178">
        <w:rPr>
          <w:rFonts w:ascii="Times New Roman" w:hAnsi="Times New Roman" w:cs="Times New Roman"/>
          <w:sz w:val="28"/>
          <w:szCs w:val="28"/>
        </w:rPr>
        <w:tab/>
      </w:r>
    </w:p>
    <w:p w:rsidR="00147FDA" w:rsidRPr="00EA020F" w:rsidRDefault="00147FDA" w:rsidP="00AC1A67">
      <w:pPr>
        <w:spacing w:after="0" w:line="240" w:lineRule="auto"/>
        <w:ind w:firstLine="567"/>
        <w:jc w:val="both"/>
        <w:rPr>
          <w:rFonts w:ascii="Times New Roman" w:hAnsi="Times New Roman" w:cs="Times New Roman"/>
          <w:sz w:val="28"/>
          <w:szCs w:val="28"/>
        </w:rPr>
      </w:pPr>
      <w:r w:rsidRPr="00F72D02">
        <w:rPr>
          <w:rFonts w:ascii="Times New Roman" w:hAnsi="Times New Roman" w:cs="Times New Roman"/>
          <w:sz w:val="28"/>
          <w:szCs w:val="28"/>
        </w:rPr>
        <w:t xml:space="preserve">Під час проведення </w:t>
      </w:r>
      <w:r>
        <w:rPr>
          <w:rFonts w:ascii="Times New Roman" w:hAnsi="Times New Roman" w:cs="Times New Roman"/>
          <w:sz w:val="28"/>
          <w:szCs w:val="28"/>
        </w:rPr>
        <w:t>даного</w:t>
      </w:r>
      <w:r w:rsidRPr="00F72D02">
        <w:rPr>
          <w:rFonts w:ascii="Times New Roman" w:hAnsi="Times New Roman" w:cs="Times New Roman"/>
          <w:sz w:val="28"/>
          <w:szCs w:val="28"/>
        </w:rPr>
        <w:t xml:space="preserve"> огляду було використано статистичні звіти</w:t>
      </w:r>
      <w:r>
        <w:rPr>
          <w:rFonts w:ascii="Times New Roman" w:hAnsi="Times New Roman" w:cs="Times New Roman"/>
          <w:sz w:val="28"/>
          <w:szCs w:val="28"/>
        </w:rPr>
        <w:t xml:space="preserve"> Вінницького </w:t>
      </w:r>
      <w:r w:rsidRPr="00F72D02">
        <w:rPr>
          <w:rFonts w:ascii="Times New Roman" w:hAnsi="Times New Roman" w:cs="Times New Roman"/>
          <w:sz w:val="28"/>
          <w:szCs w:val="28"/>
        </w:rPr>
        <w:t xml:space="preserve">районного суду </w:t>
      </w:r>
      <w:r w:rsidR="0028036B">
        <w:rPr>
          <w:rFonts w:ascii="Times New Roman" w:hAnsi="Times New Roman" w:cs="Times New Roman"/>
          <w:sz w:val="28"/>
          <w:szCs w:val="28"/>
        </w:rPr>
        <w:t xml:space="preserve">Вінницької області </w:t>
      </w:r>
      <w:r w:rsidRPr="00F72D02">
        <w:rPr>
          <w:rFonts w:ascii="Times New Roman" w:hAnsi="Times New Roman" w:cs="Times New Roman"/>
          <w:sz w:val="28"/>
          <w:szCs w:val="28"/>
        </w:rPr>
        <w:t xml:space="preserve">за </w:t>
      </w:r>
      <w:r w:rsidR="00CD16A4">
        <w:rPr>
          <w:rFonts w:ascii="Times New Roman" w:hAnsi="Times New Roman" w:cs="Times New Roman"/>
          <w:sz w:val="28"/>
          <w:szCs w:val="28"/>
        </w:rPr>
        <w:t>202</w:t>
      </w:r>
      <w:r w:rsidR="00475C12">
        <w:rPr>
          <w:rFonts w:ascii="Times New Roman" w:hAnsi="Times New Roman" w:cs="Times New Roman"/>
          <w:sz w:val="28"/>
          <w:szCs w:val="28"/>
        </w:rPr>
        <w:t>2</w:t>
      </w:r>
      <w:r>
        <w:rPr>
          <w:rFonts w:ascii="Times New Roman" w:hAnsi="Times New Roman" w:cs="Times New Roman"/>
          <w:sz w:val="28"/>
          <w:szCs w:val="28"/>
        </w:rPr>
        <w:t xml:space="preserve"> та 20</w:t>
      </w:r>
      <w:r w:rsidR="00CD16A4">
        <w:rPr>
          <w:rFonts w:ascii="Times New Roman" w:hAnsi="Times New Roman" w:cs="Times New Roman"/>
          <w:sz w:val="28"/>
          <w:szCs w:val="28"/>
        </w:rPr>
        <w:t>2</w:t>
      </w:r>
      <w:r w:rsidR="00475C12">
        <w:rPr>
          <w:rFonts w:ascii="Times New Roman" w:hAnsi="Times New Roman" w:cs="Times New Roman"/>
          <w:sz w:val="28"/>
          <w:szCs w:val="28"/>
        </w:rPr>
        <w:t>3</w:t>
      </w:r>
      <w:r>
        <w:rPr>
          <w:rFonts w:ascii="Times New Roman" w:hAnsi="Times New Roman" w:cs="Times New Roman"/>
          <w:sz w:val="28"/>
          <w:szCs w:val="28"/>
        </w:rPr>
        <w:t xml:space="preserve"> </w:t>
      </w:r>
      <w:r w:rsidRPr="00F72D02">
        <w:rPr>
          <w:rFonts w:ascii="Times New Roman" w:hAnsi="Times New Roman" w:cs="Times New Roman"/>
          <w:sz w:val="28"/>
          <w:szCs w:val="28"/>
        </w:rPr>
        <w:t>рок</w:t>
      </w:r>
      <w:r>
        <w:rPr>
          <w:rFonts w:ascii="Times New Roman" w:hAnsi="Times New Roman" w:cs="Times New Roman"/>
          <w:sz w:val="28"/>
          <w:szCs w:val="28"/>
        </w:rPr>
        <w:t>и</w:t>
      </w:r>
      <w:r w:rsidRPr="00F72D02">
        <w:rPr>
          <w:rFonts w:ascii="Times New Roman" w:hAnsi="Times New Roman" w:cs="Times New Roman"/>
          <w:sz w:val="28"/>
          <w:szCs w:val="28"/>
        </w:rPr>
        <w:t>.</w:t>
      </w:r>
      <w:r w:rsidRPr="00147FDA">
        <w:rPr>
          <w:rFonts w:ascii="Times New Roman" w:hAnsi="Times New Roman" w:cs="Times New Roman"/>
          <w:sz w:val="28"/>
          <w:szCs w:val="28"/>
        </w:rPr>
        <w:t xml:space="preserve"> </w:t>
      </w:r>
      <w:r>
        <w:rPr>
          <w:rFonts w:ascii="Times New Roman" w:hAnsi="Times New Roman" w:cs="Times New Roman"/>
          <w:sz w:val="28"/>
          <w:szCs w:val="28"/>
        </w:rPr>
        <w:t>Його м</w:t>
      </w:r>
      <w:r w:rsidRPr="008A0178">
        <w:rPr>
          <w:rFonts w:ascii="Times New Roman" w:hAnsi="Times New Roman" w:cs="Times New Roman"/>
          <w:sz w:val="28"/>
          <w:szCs w:val="28"/>
        </w:rPr>
        <w:t xml:space="preserve">етою є надання кількісної характеристики діяльності суду для оцінки ефективності його </w:t>
      </w:r>
      <w:r w:rsidRPr="00EA020F">
        <w:rPr>
          <w:rFonts w:ascii="Times New Roman" w:hAnsi="Times New Roman" w:cs="Times New Roman"/>
          <w:sz w:val="28"/>
          <w:szCs w:val="28"/>
        </w:rPr>
        <w:t>роботи. Приведений огляд даних дає зм</w:t>
      </w:r>
      <w:r w:rsidR="00A812F1" w:rsidRPr="00EA020F">
        <w:rPr>
          <w:rFonts w:ascii="Times New Roman" w:hAnsi="Times New Roman" w:cs="Times New Roman"/>
          <w:sz w:val="28"/>
          <w:szCs w:val="28"/>
        </w:rPr>
        <w:t xml:space="preserve">огу дослідити та порівняти </w:t>
      </w:r>
      <w:r w:rsidRPr="00EA020F">
        <w:rPr>
          <w:rFonts w:ascii="Times New Roman" w:hAnsi="Times New Roman" w:cs="Times New Roman"/>
          <w:sz w:val="28"/>
          <w:szCs w:val="28"/>
        </w:rPr>
        <w:t>закономірності і тенденції зміни динаміки показників</w:t>
      </w:r>
      <w:r w:rsidR="00AC30E1" w:rsidRPr="00EA020F">
        <w:rPr>
          <w:rFonts w:ascii="Times New Roman" w:hAnsi="Times New Roman" w:cs="Times New Roman"/>
          <w:sz w:val="28"/>
          <w:szCs w:val="28"/>
        </w:rPr>
        <w:t xml:space="preserve"> діяльності</w:t>
      </w:r>
      <w:r w:rsidRPr="00EA020F">
        <w:rPr>
          <w:rFonts w:ascii="Times New Roman" w:hAnsi="Times New Roman" w:cs="Times New Roman"/>
          <w:sz w:val="28"/>
          <w:szCs w:val="28"/>
        </w:rPr>
        <w:t xml:space="preserve"> суду.</w:t>
      </w:r>
    </w:p>
    <w:p w:rsidR="00A812F1" w:rsidRPr="00EA020F" w:rsidRDefault="008A0178" w:rsidP="00BC0F99">
      <w:pPr>
        <w:spacing w:after="0" w:line="240" w:lineRule="auto"/>
        <w:ind w:firstLine="567"/>
        <w:jc w:val="both"/>
        <w:rPr>
          <w:rFonts w:ascii="Times New Roman" w:hAnsi="Times New Roman" w:cs="Times New Roman"/>
          <w:sz w:val="28"/>
          <w:szCs w:val="28"/>
        </w:rPr>
      </w:pPr>
      <w:r w:rsidRPr="00EA020F">
        <w:rPr>
          <w:rFonts w:ascii="Times New Roman" w:hAnsi="Times New Roman" w:cs="Times New Roman"/>
          <w:sz w:val="28"/>
          <w:szCs w:val="28"/>
        </w:rPr>
        <w:t>За допомогою таблиць</w:t>
      </w:r>
      <w:r w:rsidR="00A812F1" w:rsidRPr="00EA020F">
        <w:rPr>
          <w:rFonts w:ascii="Times New Roman" w:hAnsi="Times New Roman" w:cs="Times New Roman"/>
          <w:sz w:val="28"/>
          <w:szCs w:val="28"/>
        </w:rPr>
        <w:t xml:space="preserve"> та діаграм</w:t>
      </w:r>
      <w:r w:rsidRPr="00EA020F">
        <w:rPr>
          <w:rFonts w:ascii="Times New Roman" w:hAnsi="Times New Roman" w:cs="Times New Roman"/>
          <w:sz w:val="28"/>
          <w:szCs w:val="28"/>
        </w:rPr>
        <w:t xml:space="preserve"> </w:t>
      </w:r>
      <w:r w:rsidR="00A812F1" w:rsidRPr="00EA020F">
        <w:rPr>
          <w:rFonts w:ascii="Times New Roman" w:hAnsi="Times New Roman" w:cs="Times New Roman"/>
          <w:sz w:val="28"/>
          <w:szCs w:val="28"/>
        </w:rPr>
        <w:t xml:space="preserve">можливо </w:t>
      </w:r>
      <w:r w:rsidRPr="00EA020F">
        <w:rPr>
          <w:rFonts w:ascii="Times New Roman" w:hAnsi="Times New Roman" w:cs="Times New Roman"/>
          <w:sz w:val="28"/>
          <w:szCs w:val="28"/>
        </w:rPr>
        <w:t>наглядно відобра</w:t>
      </w:r>
      <w:r w:rsidR="00A812F1" w:rsidRPr="00EA020F">
        <w:rPr>
          <w:rFonts w:ascii="Times New Roman" w:hAnsi="Times New Roman" w:cs="Times New Roman"/>
          <w:sz w:val="28"/>
          <w:szCs w:val="28"/>
        </w:rPr>
        <w:t xml:space="preserve">зити </w:t>
      </w:r>
      <w:r w:rsidRPr="00EA020F">
        <w:rPr>
          <w:rFonts w:ascii="Times New Roman" w:hAnsi="Times New Roman" w:cs="Times New Roman"/>
          <w:sz w:val="28"/>
          <w:szCs w:val="28"/>
        </w:rPr>
        <w:t>показники здійснення судочинства судом,</w:t>
      </w:r>
      <w:r w:rsidR="00A812F1" w:rsidRPr="00EA020F">
        <w:rPr>
          <w:rFonts w:ascii="Times New Roman" w:hAnsi="Times New Roman" w:cs="Times New Roman"/>
          <w:sz w:val="28"/>
          <w:szCs w:val="28"/>
        </w:rPr>
        <w:t xml:space="preserve"> </w:t>
      </w:r>
      <w:r w:rsidRPr="00EA020F">
        <w:rPr>
          <w:rFonts w:ascii="Times New Roman" w:hAnsi="Times New Roman" w:cs="Times New Roman"/>
          <w:sz w:val="28"/>
          <w:szCs w:val="28"/>
        </w:rPr>
        <w:t>а також порівня</w:t>
      </w:r>
      <w:r w:rsidR="00254BC5" w:rsidRPr="00EA020F">
        <w:rPr>
          <w:rFonts w:ascii="Times New Roman" w:hAnsi="Times New Roman" w:cs="Times New Roman"/>
          <w:sz w:val="28"/>
          <w:szCs w:val="28"/>
        </w:rPr>
        <w:t>ти показники останніх</w:t>
      </w:r>
      <w:r w:rsidR="00096ABE" w:rsidRPr="00EA020F">
        <w:rPr>
          <w:rFonts w:ascii="Times New Roman" w:hAnsi="Times New Roman" w:cs="Times New Roman"/>
          <w:sz w:val="28"/>
          <w:szCs w:val="28"/>
        </w:rPr>
        <w:t xml:space="preserve"> двох</w:t>
      </w:r>
      <w:r w:rsidR="00254BC5" w:rsidRPr="00EA020F">
        <w:rPr>
          <w:rFonts w:ascii="Times New Roman" w:hAnsi="Times New Roman" w:cs="Times New Roman"/>
          <w:sz w:val="28"/>
          <w:szCs w:val="28"/>
        </w:rPr>
        <w:t xml:space="preserve"> років.</w:t>
      </w:r>
    </w:p>
    <w:p w:rsidR="00FF3168" w:rsidRPr="00303735" w:rsidRDefault="00FF3168" w:rsidP="00BC0F99">
      <w:pPr>
        <w:spacing w:after="0" w:line="240" w:lineRule="auto"/>
        <w:ind w:firstLine="567"/>
        <w:jc w:val="both"/>
        <w:rPr>
          <w:rFonts w:ascii="Times New Roman" w:hAnsi="Times New Roman" w:cs="Times New Roman"/>
          <w:sz w:val="26"/>
          <w:szCs w:val="26"/>
        </w:rPr>
      </w:pPr>
    </w:p>
    <w:p w:rsidR="00FF3168" w:rsidRPr="00EA020F" w:rsidRDefault="00FF3168" w:rsidP="00FF3168">
      <w:pPr>
        <w:pStyle w:val="a3"/>
        <w:numPr>
          <w:ilvl w:val="0"/>
          <w:numId w:val="3"/>
        </w:numPr>
        <w:spacing w:after="0" w:line="240" w:lineRule="auto"/>
        <w:jc w:val="center"/>
        <w:rPr>
          <w:rFonts w:ascii="Times New Roman" w:hAnsi="Times New Roman" w:cs="Times New Roman"/>
          <w:b/>
          <w:sz w:val="28"/>
          <w:szCs w:val="28"/>
        </w:rPr>
      </w:pPr>
      <w:r w:rsidRPr="00EA020F">
        <w:rPr>
          <w:rFonts w:ascii="Times New Roman" w:hAnsi="Times New Roman" w:cs="Times New Roman"/>
          <w:b/>
          <w:sz w:val="28"/>
          <w:szCs w:val="28"/>
        </w:rPr>
        <w:t xml:space="preserve">Загальні показники надходження справ і матеріалів за видами судочинства та категоріями справ </w:t>
      </w:r>
    </w:p>
    <w:p w:rsidR="00FF3168" w:rsidRPr="00303735" w:rsidRDefault="00FF3168" w:rsidP="00FF3168">
      <w:pPr>
        <w:pStyle w:val="a3"/>
        <w:spacing w:after="0" w:line="240" w:lineRule="auto"/>
        <w:ind w:left="927"/>
        <w:rPr>
          <w:rFonts w:ascii="Times New Roman" w:hAnsi="Times New Roman" w:cs="Times New Roman"/>
          <w:b/>
          <w:i/>
          <w:sz w:val="24"/>
          <w:szCs w:val="24"/>
        </w:rPr>
      </w:pPr>
    </w:p>
    <w:p w:rsidR="00F72D02" w:rsidRPr="00EA020F" w:rsidRDefault="00F72D02" w:rsidP="00BC0F99">
      <w:pPr>
        <w:spacing w:after="0" w:line="240" w:lineRule="auto"/>
        <w:ind w:firstLine="567"/>
        <w:jc w:val="both"/>
        <w:rPr>
          <w:rFonts w:ascii="Times New Roman" w:hAnsi="Times New Roman" w:cs="Times New Roman"/>
          <w:sz w:val="28"/>
          <w:szCs w:val="28"/>
        </w:rPr>
      </w:pPr>
      <w:r w:rsidRPr="00EA020F">
        <w:rPr>
          <w:rFonts w:ascii="Times New Roman" w:hAnsi="Times New Roman" w:cs="Times New Roman"/>
          <w:sz w:val="28"/>
          <w:szCs w:val="28"/>
        </w:rPr>
        <w:t>Загальна к</w:t>
      </w:r>
      <w:r w:rsidR="00303C60" w:rsidRPr="00EA020F">
        <w:rPr>
          <w:rFonts w:ascii="Times New Roman" w:hAnsi="Times New Roman" w:cs="Times New Roman"/>
          <w:sz w:val="28"/>
          <w:szCs w:val="28"/>
        </w:rPr>
        <w:t>ількість справ і матеріалів, що надійшли на розгляд Вінницького районного суду Вінницької області у 20</w:t>
      </w:r>
      <w:r w:rsidR="00586C70" w:rsidRPr="00EA020F">
        <w:rPr>
          <w:rFonts w:ascii="Times New Roman" w:hAnsi="Times New Roman" w:cs="Times New Roman"/>
          <w:sz w:val="28"/>
          <w:szCs w:val="28"/>
        </w:rPr>
        <w:t>2</w:t>
      </w:r>
      <w:r w:rsidR="00475C12">
        <w:rPr>
          <w:rFonts w:ascii="Times New Roman" w:hAnsi="Times New Roman" w:cs="Times New Roman"/>
          <w:sz w:val="28"/>
          <w:szCs w:val="28"/>
        </w:rPr>
        <w:t>3</w:t>
      </w:r>
      <w:r w:rsidR="00303C60" w:rsidRPr="00EA020F">
        <w:rPr>
          <w:rFonts w:ascii="Times New Roman" w:hAnsi="Times New Roman" w:cs="Times New Roman"/>
          <w:sz w:val="28"/>
          <w:szCs w:val="28"/>
        </w:rPr>
        <w:t xml:space="preserve"> році, порівняно з 20</w:t>
      </w:r>
      <w:r w:rsidR="00CD16A4" w:rsidRPr="00EA020F">
        <w:rPr>
          <w:rFonts w:ascii="Times New Roman" w:hAnsi="Times New Roman" w:cs="Times New Roman"/>
          <w:sz w:val="28"/>
          <w:szCs w:val="28"/>
        </w:rPr>
        <w:t>2</w:t>
      </w:r>
      <w:r w:rsidR="00475C12">
        <w:rPr>
          <w:rFonts w:ascii="Times New Roman" w:hAnsi="Times New Roman" w:cs="Times New Roman"/>
          <w:sz w:val="28"/>
          <w:szCs w:val="28"/>
        </w:rPr>
        <w:t>2</w:t>
      </w:r>
      <w:r w:rsidR="00303C60" w:rsidRPr="00EA020F">
        <w:rPr>
          <w:rFonts w:ascii="Times New Roman" w:hAnsi="Times New Roman" w:cs="Times New Roman"/>
          <w:sz w:val="28"/>
          <w:szCs w:val="28"/>
        </w:rPr>
        <w:t xml:space="preserve"> роком, </w:t>
      </w:r>
      <w:r w:rsidR="005F2A1D" w:rsidRPr="00EA020F">
        <w:rPr>
          <w:rFonts w:ascii="Times New Roman" w:hAnsi="Times New Roman" w:cs="Times New Roman"/>
          <w:sz w:val="28"/>
          <w:szCs w:val="28"/>
        </w:rPr>
        <w:t xml:space="preserve">збільшилась на </w:t>
      </w:r>
      <w:r w:rsidR="006E30E5" w:rsidRPr="00EA020F">
        <w:rPr>
          <w:rFonts w:ascii="Times New Roman" w:hAnsi="Times New Roman" w:cs="Times New Roman"/>
          <w:sz w:val="28"/>
          <w:szCs w:val="28"/>
        </w:rPr>
        <w:t>1</w:t>
      </w:r>
      <w:r w:rsidR="00475C12">
        <w:rPr>
          <w:rFonts w:ascii="Times New Roman" w:hAnsi="Times New Roman" w:cs="Times New Roman"/>
          <w:sz w:val="28"/>
          <w:szCs w:val="28"/>
        </w:rPr>
        <w:t>864</w:t>
      </w:r>
      <w:r w:rsidR="005F2A1D" w:rsidRPr="00EA020F">
        <w:rPr>
          <w:rFonts w:ascii="Times New Roman" w:hAnsi="Times New Roman" w:cs="Times New Roman"/>
          <w:sz w:val="28"/>
          <w:szCs w:val="28"/>
        </w:rPr>
        <w:t xml:space="preserve"> справ</w:t>
      </w:r>
      <w:r w:rsidR="00475C12">
        <w:rPr>
          <w:rFonts w:ascii="Times New Roman" w:hAnsi="Times New Roman" w:cs="Times New Roman"/>
          <w:sz w:val="28"/>
          <w:szCs w:val="28"/>
        </w:rPr>
        <w:t>и</w:t>
      </w:r>
      <w:r w:rsidRPr="00EA020F">
        <w:rPr>
          <w:rFonts w:ascii="Times New Roman" w:hAnsi="Times New Roman" w:cs="Times New Roman"/>
          <w:sz w:val="28"/>
          <w:szCs w:val="28"/>
        </w:rPr>
        <w:t xml:space="preserve"> </w:t>
      </w:r>
      <w:r w:rsidR="00303C60" w:rsidRPr="00EA020F">
        <w:rPr>
          <w:rFonts w:ascii="Times New Roman" w:hAnsi="Times New Roman" w:cs="Times New Roman"/>
          <w:sz w:val="28"/>
          <w:szCs w:val="28"/>
        </w:rPr>
        <w:t xml:space="preserve">та становила </w:t>
      </w:r>
      <w:r w:rsidR="00475C12">
        <w:rPr>
          <w:rFonts w:ascii="Times New Roman" w:hAnsi="Times New Roman" w:cs="Times New Roman"/>
          <w:sz w:val="28"/>
          <w:szCs w:val="28"/>
        </w:rPr>
        <w:t>5580</w:t>
      </w:r>
      <w:r w:rsidRPr="00EA020F">
        <w:rPr>
          <w:rFonts w:ascii="Times New Roman" w:hAnsi="Times New Roman" w:cs="Times New Roman"/>
          <w:sz w:val="28"/>
          <w:szCs w:val="28"/>
        </w:rPr>
        <w:t>.</w:t>
      </w:r>
      <w:r w:rsidR="00452930" w:rsidRPr="00EA020F">
        <w:rPr>
          <w:rFonts w:ascii="Times New Roman" w:hAnsi="Times New Roman" w:cs="Times New Roman"/>
          <w:sz w:val="28"/>
          <w:szCs w:val="28"/>
        </w:rPr>
        <w:t xml:space="preserve"> В тому числі, </w:t>
      </w:r>
      <w:r w:rsidR="00CD16A4" w:rsidRPr="00EA020F">
        <w:rPr>
          <w:rFonts w:ascii="Times New Roman" w:hAnsi="Times New Roman" w:cs="Times New Roman"/>
          <w:sz w:val="28"/>
          <w:szCs w:val="28"/>
        </w:rPr>
        <w:t>2</w:t>
      </w:r>
      <w:r w:rsidR="006E30E5" w:rsidRPr="00EA020F">
        <w:rPr>
          <w:rFonts w:ascii="Times New Roman" w:hAnsi="Times New Roman" w:cs="Times New Roman"/>
          <w:sz w:val="28"/>
          <w:szCs w:val="28"/>
        </w:rPr>
        <w:t>7</w:t>
      </w:r>
      <w:r w:rsidR="00452930" w:rsidRPr="00EA020F">
        <w:rPr>
          <w:rFonts w:ascii="Times New Roman" w:hAnsi="Times New Roman" w:cs="Times New Roman"/>
          <w:sz w:val="28"/>
          <w:szCs w:val="28"/>
        </w:rPr>
        <w:t xml:space="preserve"> справ після скасування судового рішення судом апеляційної чи касаційної інстанції.</w:t>
      </w:r>
    </w:p>
    <w:p w:rsidR="005E0F74" w:rsidRPr="00EF54B3" w:rsidRDefault="006A5BC8" w:rsidP="00096ABE">
      <w:pPr>
        <w:spacing w:after="0" w:line="240" w:lineRule="auto"/>
        <w:ind w:firstLine="567"/>
        <w:jc w:val="both"/>
        <w:rPr>
          <w:rFonts w:ascii="Times New Roman" w:hAnsi="Times New Roman" w:cs="Times New Roman"/>
          <w:sz w:val="28"/>
          <w:szCs w:val="28"/>
        </w:rPr>
      </w:pPr>
      <w:r w:rsidRPr="00EA020F">
        <w:rPr>
          <w:rFonts w:ascii="Times New Roman" w:hAnsi="Times New Roman" w:cs="Times New Roman"/>
          <w:sz w:val="28"/>
          <w:szCs w:val="28"/>
        </w:rPr>
        <w:t>Зокрема,</w:t>
      </w:r>
      <w:r w:rsidR="005E0F74" w:rsidRPr="00EA020F">
        <w:rPr>
          <w:rFonts w:ascii="Times New Roman" w:hAnsi="Times New Roman" w:cs="Times New Roman"/>
          <w:sz w:val="28"/>
          <w:szCs w:val="28"/>
        </w:rPr>
        <w:t xml:space="preserve"> </w:t>
      </w:r>
      <w:r w:rsidR="00096ABE" w:rsidRPr="00EA020F">
        <w:rPr>
          <w:rFonts w:ascii="Times New Roman" w:hAnsi="Times New Roman" w:cs="Times New Roman"/>
          <w:sz w:val="28"/>
          <w:szCs w:val="28"/>
        </w:rPr>
        <w:t>у 20</w:t>
      </w:r>
      <w:r w:rsidR="006E30E5" w:rsidRPr="00EA020F">
        <w:rPr>
          <w:rFonts w:ascii="Times New Roman" w:hAnsi="Times New Roman" w:cs="Times New Roman"/>
          <w:sz w:val="28"/>
          <w:szCs w:val="28"/>
        </w:rPr>
        <w:t>2</w:t>
      </w:r>
      <w:r w:rsidR="00475C12">
        <w:rPr>
          <w:rFonts w:ascii="Times New Roman" w:hAnsi="Times New Roman" w:cs="Times New Roman"/>
          <w:sz w:val="28"/>
          <w:szCs w:val="28"/>
        </w:rPr>
        <w:t>3</w:t>
      </w:r>
      <w:r w:rsidR="00096ABE" w:rsidRPr="00EA020F">
        <w:rPr>
          <w:rFonts w:ascii="Times New Roman" w:hAnsi="Times New Roman" w:cs="Times New Roman"/>
          <w:sz w:val="28"/>
          <w:szCs w:val="28"/>
        </w:rPr>
        <w:t xml:space="preserve"> році </w:t>
      </w:r>
      <w:r w:rsidR="005E0F74" w:rsidRPr="00EA020F">
        <w:rPr>
          <w:rFonts w:ascii="Times New Roman" w:hAnsi="Times New Roman" w:cs="Times New Roman"/>
          <w:sz w:val="28"/>
          <w:szCs w:val="28"/>
        </w:rPr>
        <w:t xml:space="preserve">в </w:t>
      </w:r>
      <w:r w:rsidR="005E0F74" w:rsidRPr="00E97A12">
        <w:rPr>
          <w:rFonts w:ascii="Times New Roman" w:hAnsi="Times New Roman" w:cs="Times New Roman"/>
          <w:sz w:val="28"/>
          <w:szCs w:val="28"/>
        </w:rPr>
        <w:t>порівнянні з минулим звітним періодом</w:t>
      </w:r>
      <w:r w:rsidR="00096ABE">
        <w:rPr>
          <w:rFonts w:ascii="Times New Roman" w:hAnsi="Times New Roman" w:cs="Times New Roman"/>
          <w:sz w:val="28"/>
          <w:szCs w:val="28"/>
        </w:rPr>
        <w:t xml:space="preserve"> (20</w:t>
      </w:r>
      <w:r w:rsidR="007C32E3">
        <w:rPr>
          <w:rFonts w:ascii="Times New Roman" w:hAnsi="Times New Roman" w:cs="Times New Roman"/>
          <w:sz w:val="28"/>
          <w:szCs w:val="28"/>
        </w:rPr>
        <w:t>2</w:t>
      </w:r>
      <w:r w:rsidR="00475C12">
        <w:rPr>
          <w:rFonts w:ascii="Times New Roman" w:hAnsi="Times New Roman" w:cs="Times New Roman"/>
          <w:sz w:val="28"/>
          <w:szCs w:val="28"/>
        </w:rPr>
        <w:t>2</w:t>
      </w:r>
      <w:r w:rsidR="00096ABE">
        <w:rPr>
          <w:rFonts w:ascii="Times New Roman" w:hAnsi="Times New Roman" w:cs="Times New Roman"/>
          <w:sz w:val="28"/>
          <w:szCs w:val="28"/>
        </w:rPr>
        <w:t xml:space="preserve"> роком)</w:t>
      </w:r>
      <w:r w:rsidR="007225CA" w:rsidRPr="007225CA">
        <w:t xml:space="preserve"> </w:t>
      </w:r>
      <w:r w:rsidR="007225CA" w:rsidRPr="00EF54B3">
        <w:rPr>
          <w:rFonts w:ascii="Times New Roman" w:hAnsi="Times New Roman" w:cs="Times New Roman"/>
          <w:sz w:val="28"/>
          <w:szCs w:val="28"/>
        </w:rPr>
        <w:t xml:space="preserve">відбувалися зміни надходження справ та матеріалів </w:t>
      </w:r>
      <w:r w:rsidR="00BC2CF2" w:rsidRPr="00EF54B3">
        <w:rPr>
          <w:rFonts w:ascii="Times New Roman" w:hAnsi="Times New Roman" w:cs="Times New Roman"/>
          <w:sz w:val="28"/>
          <w:szCs w:val="28"/>
        </w:rPr>
        <w:t>за видами судочинства</w:t>
      </w:r>
      <w:r w:rsidR="005E0F74" w:rsidRPr="00EF54B3">
        <w:rPr>
          <w:rFonts w:ascii="Times New Roman" w:hAnsi="Times New Roman" w:cs="Times New Roman"/>
          <w:sz w:val="28"/>
          <w:szCs w:val="28"/>
        </w:rPr>
        <w:t>:</w:t>
      </w:r>
    </w:p>
    <w:p w:rsidR="006738EF" w:rsidRPr="00EA020F" w:rsidRDefault="006738EF" w:rsidP="00BC0F99">
      <w:pPr>
        <w:pStyle w:val="a3"/>
        <w:numPr>
          <w:ilvl w:val="0"/>
          <w:numId w:val="1"/>
        </w:numPr>
        <w:spacing w:after="0" w:line="240" w:lineRule="auto"/>
        <w:ind w:left="0" w:firstLine="567"/>
        <w:jc w:val="both"/>
        <w:rPr>
          <w:rFonts w:ascii="Times New Roman" w:hAnsi="Times New Roman" w:cs="Times New Roman"/>
          <w:sz w:val="28"/>
          <w:szCs w:val="28"/>
        </w:rPr>
      </w:pPr>
      <w:r w:rsidRPr="00EF54B3">
        <w:rPr>
          <w:rFonts w:ascii="Times New Roman" w:hAnsi="Times New Roman" w:cs="Times New Roman"/>
          <w:sz w:val="28"/>
          <w:szCs w:val="28"/>
        </w:rPr>
        <w:t xml:space="preserve">на </w:t>
      </w:r>
      <w:r w:rsidR="00EF54B3" w:rsidRPr="00EF54B3">
        <w:rPr>
          <w:rFonts w:ascii="Times New Roman" w:hAnsi="Times New Roman" w:cs="Times New Roman"/>
          <w:b/>
          <w:sz w:val="28"/>
          <w:szCs w:val="28"/>
        </w:rPr>
        <w:t>1</w:t>
      </w:r>
      <w:r w:rsidR="00475C12">
        <w:rPr>
          <w:rFonts w:ascii="Times New Roman" w:hAnsi="Times New Roman" w:cs="Times New Roman"/>
          <w:b/>
          <w:sz w:val="28"/>
          <w:szCs w:val="28"/>
        </w:rPr>
        <w:t>2</w:t>
      </w:r>
      <w:r w:rsidR="00EF54B3" w:rsidRPr="00EF54B3">
        <w:rPr>
          <w:rFonts w:ascii="Times New Roman" w:hAnsi="Times New Roman" w:cs="Times New Roman"/>
          <w:b/>
          <w:sz w:val="28"/>
          <w:szCs w:val="28"/>
        </w:rPr>
        <w:t>,</w:t>
      </w:r>
      <w:r w:rsidR="00475C12">
        <w:rPr>
          <w:rFonts w:ascii="Times New Roman" w:hAnsi="Times New Roman" w:cs="Times New Roman"/>
          <w:b/>
          <w:sz w:val="28"/>
          <w:szCs w:val="28"/>
        </w:rPr>
        <w:t>99</w:t>
      </w:r>
      <w:r w:rsidR="001C74ED" w:rsidRPr="00EF54B3">
        <w:rPr>
          <w:rFonts w:ascii="Times New Roman" w:hAnsi="Times New Roman" w:cs="Times New Roman"/>
          <w:b/>
          <w:sz w:val="28"/>
          <w:szCs w:val="28"/>
        </w:rPr>
        <w:t>%</w:t>
      </w:r>
      <w:r w:rsidRPr="00EF54B3">
        <w:rPr>
          <w:rFonts w:ascii="Times New Roman" w:hAnsi="Times New Roman" w:cs="Times New Roman"/>
          <w:sz w:val="28"/>
          <w:szCs w:val="28"/>
        </w:rPr>
        <w:t xml:space="preserve"> </w:t>
      </w:r>
      <w:r w:rsidR="00475C12">
        <w:rPr>
          <w:rFonts w:ascii="Times New Roman" w:hAnsi="Times New Roman" w:cs="Times New Roman"/>
          <w:sz w:val="28"/>
          <w:szCs w:val="28"/>
        </w:rPr>
        <w:t>збільшилося</w:t>
      </w:r>
      <w:r w:rsidRPr="00EF54B3">
        <w:rPr>
          <w:rFonts w:ascii="Times New Roman" w:hAnsi="Times New Roman" w:cs="Times New Roman"/>
          <w:sz w:val="28"/>
          <w:szCs w:val="28"/>
        </w:rPr>
        <w:t xml:space="preserve"> надходження справ </w:t>
      </w:r>
      <w:r w:rsidR="00F23D67" w:rsidRPr="00EF54B3">
        <w:rPr>
          <w:rFonts w:ascii="Times New Roman" w:hAnsi="Times New Roman" w:cs="Times New Roman"/>
          <w:sz w:val="28"/>
          <w:szCs w:val="28"/>
        </w:rPr>
        <w:t xml:space="preserve">та матеріалів </w:t>
      </w:r>
      <w:r w:rsidRPr="00EF54B3">
        <w:rPr>
          <w:rFonts w:ascii="Times New Roman" w:hAnsi="Times New Roman" w:cs="Times New Roman"/>
          <w:sz w:val="28"/>
          <w:szCs w:val="28"/>
        </w:rPr>
        <w:t>кримінального</w:t>
      </w:r>
      <w:r w:rsidR="001703FA" w:rsidRPr="00EF54B3">
        <w:rPr>
          <w:rFonts w:ascii="Times New Roman" w:hAnsi="Times New Roman" w:cs="Times New Roman"/>
          <w:sz w:val="28"/>
          <w:szCs w:val="28"/>
        </w:rPr>
        <w:t xml:space="preserve"> судочинства</w:t>
      </w:r>
      <w:r w:rsidRPr="00EF54B3">
        <w:rPr>
          <w:rFonts w:ascii="Times New Roman" w:hAnsi="Times New Roman" w:cs="Times New Roman"/>
          <w:sz w:val="28"/>
          <w:szCs w:val="28"/>
        </w:rPr>
        <w:t>;</w:t>
      </w:r>
    </w:p>
    <w:p w:rsidR="006738EF" w:rsidRPr="00EA020F" w:rsidRDefault="00541EAC" w:rsidP="00BC0F99">
      <w:pPr>
        <w:pStyle w:val="a3"/>
        <w:numPr>
          <w:ilvl w:val="0"/>
          <w:numId w:val="1"/>
        </w:numPr>
        <w:spacing w:after="0" w:line="240" w:lineRule="auto"/>
        <w:ind w:left="0" w:firstLine="567"/>
        <w:jc w:val="both"/>
        <w:rPr>
          <w:rFonts w:ascii="Times New Roman" w:hAnsi="Times New Roman" w:cs="Times New Roman"/>
          <w:sz w:val="28"/>
          <w:szCs w:val="28"/>
        </w:rPr>
      </w:pPr>
      <w:r w:rsidRPr="00EA020F">
        <w:rPr>
          <w:rFonts w:ascii="Times New Roman" w:hAnsi="Times New Roman" w:cs="Times New Roman"/>
          <w:sz w:val="28"/>
          <w:szCs w:val="28"/>
        </w:rPr>
        <w:t xml:space="preserve">на </w:t>
      </w:r>
      <w:r w:rsidR="00475C12">
        <w:rPr>
          <w:rFonts w:ascii="Times New Roman" w:hAnsi="Times New Roman" w:cs="Times New Roman"/>
          <w:b/>
          <w:sz w:val="28"/>
          <w:szCs w:val="28"/>
        </w:rPr>
        <w:t>5,13</w:t>
      </w:r>
      <w:r w:rsidR="006738EF" w:rsidRPr="00EA020F">
        <w:rPr>
          <w:rFonts w:ascii="Times New Roman" w:hAnsi="Times New Roman" w:cs="Times New Roman"/>
          <w:b/>
          <w:sz w:val="28"/>
          <w:szCs w:val="28"/>
        </w:rPr>
        <w:t>%</w:t>
      </w:r>
      <w:r w:rsidR="006738EF" w:rsidRPr="00EA020F">
        <w:rPr>
          <w:rFonts w:ascii="Times New Roman" w:hAnsi="Times New Roman" w:cs="Times New Roman"/>
          <w:sz w:val="28"/>
          <w:szCs w:val="28"/>
        </w:rPr>
        <w:t xml:space="preserve"> </w:t>
      </w:r>
      <w:r w:rsidR="002153C2" w:rsidRPr="00EA020F">
        <w:rPr>
          <w:rFonts w:ascii="Times New Roman" w:hAnsi="Times New Roman" w:cs="Times New Roman"/>
          <w:sz w:val="28"/>
          <w:szCs w:val="28"/>
        </w:rPr>
        <w:t>з</w:t>
      </w:r>
      <w:r w:rsidR="001C74ED" w:rsidRPr="00EA020F">
        <w:rPr>
          <w:rFonts w:ascii="Times New Roman" w:hAnsi="Times New Roman" w:cs="Times New Roman"/>
          <w:sz w:val="28"/>
          <w:szCs w:val="28"/>
        </w:rPr>
        <w:t>меншилос</w:t>
      </w:r>
      <w:r w:rsidR="00EF54B3" w:rsidRPr="00EA020F">
        <w:rPr>
          <w:rFonts w:ascii="Times New Roman" w:hAnsi="Times New Roman" w:cs="Times New Roman"/>
          <w:sz w:val="28"/>
          <w:szCs w:val="28"/>
        </w:rPr>
        <w:t>я</w:t>
      </w:r>
      <w:r w:rsidR="006738EF" w:rsidRPr="00EA020F">
        <w:rPr>
          <w:rFonts w:ascii="Times New Roman" w:hAnsi="Times New Roman" w:cs="Times New Roman"/>
          <w:sz w:val="28"/>
          <w:szCs w:val="28"/>
        </w:rPr>
        <w:t xml:space="preserve"> надходження справ</w:t>
      </w:r>
      <w:r w:rsidR="00F23D67" w:rsidRPr="00EA020F">
        <w:rPr>
          <w:rFonts w:ascii="Times New Roman" w:hAnsi="Times New Roman" w:cs="Times New Roman"/>
          <w:sz w:val="28"/>
          <w:szCs w:val="28"/>
        </w:rPr>
        <w:t xml:space="preserve"> та матеріалів</w:t>
      </w:r>
      <w:r w:rsidR="006738EF" w:rsidRPr="00EA020F">
        <w:rPr>
          <w:rFonts w:ascii="Times New Roman" w:hAnsi="Times New Roman" w:cs="Times New Roman"/>
          <w:sz w:val="28"/>
          <w:szCs w:val="28"/>
        </w:rPr>
        <w:t xml:space="preserve"> адміністративного судочинства</w:t>
      </w:r>
      <w:r w:rsidR="001703FA" w:rsidRPr="00EA020F">
        <w:rPr>
          <w:rFonts w:ascii="Times New Roman" w:hAnsi="Times New Roman" w:cs="Times New Roman"/>
          <w:sz w:val="28"/>
          <w:szCs w:val="28"/>
        </w:rPr>
        <w:t>;</w:t>
      </w:r>
    </w:p>
    <w:p w:rsidR="005E0F74" w:rsidRPr="00EA020F" w:rsidRDefault="006738EF" w:rsidP="00BC0F99">
      <w:pPr>
        <w:pStyle w:val="a3"/>
        <w:numPr>
          <w:ilvl w:val="0"/>
          <w:numId w:val="1"/>
        </w:numPr>
        <w:spacing w:after="0" w:line="240" w:lineRule="auto"/>
        <w:ind w:left="0" w:firstLine="567"/>
        <w:jc w:val="both"/>
        <w:rPr>
          <w:rFonts w:ascii="Times New Roman" w:hAnsi="Times New Roman" w:cs="Times New Roman"/>
          <w:sz w:val="28"/>
          <w:szCs w:val="28"/>
        </w:rPr>
      </w:pPr>
      <w:r w:rsidRPr="00EA020F">
        <w:rPr>
          <w:rFonts w:ascii="Times New Roman" w:hAnsi="Times New Roman" w:cs="Times New Roman"/>
          <w:sz w:val="28"/>
          <w:szCs w:val="28"/>
        </w:rPr>
        <w:t xml:space="preserve">на </w:t>
      </w:r>
      <w:r w:rsidR="00920B94">
        <w:rPr>
          <w:rFonts w:ascii="Times New Roman" w:hAnsi="Times New Roman" w:cs="Times New Roman"/>
          <w:b/>
          <w:sz w:val="28"/>
          <w:szCs w:val="28"/>
        </w:rPr>
        <w:t>98,63</w:t>
      </w:r>
      <w:r w:rsidRPr="00EA020F">
        <w:rPr>
          <w:rFonts w:ascii="Times New Roman" w:hAnsi="Times New Roman" w:cs="Times New Roman"/>
          <w:b/>
          <w:sz w:val="28"/>
          <w:szCs w:val="28"/>
        </w:rPr>
        <w:t>%</w:t>
      </w:r>
      <w:r w:rsidRPr="00EA020F">
        <w:rPr>
          <w:rFonts w:ascii="Times New Roman" w:hAnsi="Times New Roman" w:cs="Times New Roman"/>
          <w:sz w:val="28"/>
          <w:szCs w:val="28"/>
        </w:rPr>
        <w:t xml:space="preserve"> </w:t>
      </w:r>
      <w:r w:rsidR="00EF54B3" w:rsidRPr="00EA020F">
        <w:rPr>
          <w:rFonts w:ascii="Times New Roman" w:hAnsi="Times New Roman" w:cs="Times New Roman"/>
          <w:sz w:val="28"/>
          <w:szCs w:val="28"/>
        </w:rPr>
        <w:t>збільшилося</w:t>
      </w:r>
      <w:r w:rsidRPr="00EA020F">
        <w:rPr>
          <w:rFonts w:ascii="Times New Roman" w:hAnsi="Times New Roman" w:cs="Times New Roman"/>
          <w:sz w:val="28"/>
          <w:szCs w:val="28"/>
        </w:rPr>
        <w:t xml:space="preserve"> надходження справ</w:t>
      </w:r>
      <w:r w:rsidR="00F23D67" w:rsidRPr="00EA020F">
        <w:rPr>
          <w:rFonts w:ascii="Times New Roman" w:hAnsi="Times New Roman" w:cs="Times New Roman"/>
          <w:sz w:val="28"/>
          <w:szCs w:val="28"/>
        </w:rPr>
        <w:t xml:space="preserve"> та матеріалів</w:t>
      </w:r>
      <w:r w:rsidRPr="00EA020F">
        <w:rPr>
          <w:rFonts w:ascii="Times New Roman" w:hAnsi="Times New Roman" w:cs="Times New Roman"/>
          <w:sz w:val="28"/>
          <w:szCs w:val="28"/>
        </w:rPr>
        <w:t xml:space="preserve"> цивільного судочинства;</w:t>
      </w:r>
    </w:p>
    <w:p w:rsidR="006738EF" w:rsidRPr="00EA020F" w:rsidRDefault="006738EF" w:rsidP="00BC0F99">
      <w:pPr>
        <w:pStyle w:val="a3"/>
        <w:numPr>
          <w:ilvl w:val="0"/>
          <w:numId w:val="1"/>
        </w:numPr>
        <w:spacing w:after="0" w:line="240" w:lineRule="auto"/>
        <w:ind w:left="0" w:firstLine="567"/>
        <w:jc w:val="both"/>
        <w:rPr>
          <w:rFonts w:ascii="Times New Roman" w:hAnsi="Times New Roman" w:cs="Times New Roman"/>
          <w:sz w:val="28"/>
          <w:szCs w:val="28"/>
        </w:rPr>
      </w:pPr>
      <w:r w:rsidRPr="00EA020F">
        <w:rPr>
          <w:rFonts w:ascii="Times New Roman" w:hAnsi="Times New Roman" w:cs="Times New Roman"/>
          <w:sz w:val="28"/>
          <w:szCs w:val="28"/>
        </w:rPr>
        <w:t xml:space="preserve">на </w:t>
      </w:r>
      <w:r w:rsidR="00920B94">
        <w:rPr>
          <w:rFonts w:ascii="Times New Roman" w:hAnsi="Times New Roman" w:cs="Times New Roman"/>
          <w:b/>
          <w:sz w:val="28"/>
          <w:szCs w:val="28"/>
        </w:rPr>
        <w:t>13,96</w:t>
      </w:r>
      <w:r w:rsidRPr="00EA020F">
        <w:rPr>
          <w:rFonts w:ascii="Times New Roman" w:hAnsi="Times New Roman" w:cs="Times New Roman"/>
          <w:b/>
          <w:sz w:val="28"/>
          <w:szCs w:val="28"/>
        </w:rPr>
        <w:t>%</w:t>
      </w:r>
      <w:r w:rsidR="00EF54B3" w:rsidRPr="00EA020F">
        <w:rPr>
          <w:rFonts w:ascii="Times New Roman" w:hAnsi="Times New Roman" w:cs="Times New Roman"/>
          <w:sz w:val="28"/>
          <w:szCs w:val="28"/>
        </w:rPr>
        <w:t xml:space="preserve"> </w:t>
      </w:r>
      <w:r w:rsidR="00920B94">
        <w:rPr>
          <w:rFonts w:ascii="Times New Roman" w:hAnsi="Times New Roman" w:cs="Times New Roman"/>
          <w:sz w:val="28"/>
          <w:szCs w:val="28"/>
        </w:rPr>
        <w:t>збільшилося</w:t>
      </w:r>
      <w:r w:rsidRPr="00EA020F">
        <w:rPr>
          <w:rFonts w:ascii="Times New Roman" w:hAnsi="Times New Roman" w:cs="Times New Roman"/>
          <w:sz w:val="28"/>
          <w:szCs w:val="28"/>
        </w:rPr>
        <w:t xml:space="preserve"> надходження справ та матеріалів про</w:t>
      </w:r>
      <w:r w:rsidR="003C4B42" w:rsidRPr="00EA020F">
        <w:rPr>
          <w:rFonts w:ascii="Times New Roman" w:hAnsi="Times New Roman" w:cs="Times New Roman"/>
          <w:sz w:val="28"/>
          <w:szCs w:val="28"/>
        </w:rPr>
        <w:t xml:space="preserve"> адміністративні правопорушення.</w:t>
      </w:r>
    </w:p>
    <w:p w:rsidR="001703FA" w:rsidRPr="00303735" w:rsidRDefault="001703FA" w:rsidP="00736F2D">
      <w:pPr>
        <w:tabs>
          <w:tab w:val="left" w:pos="0"/>
        </w:tabs>
        <w:spacing w:after="0" w:line="240" w:lineRule="auto"/>
        <w:jc w:val="right"/>
        <w:rPr>
          <w:rFonts w:ascii="Times New Roman" w:hAnsi="Times New Roman" w:cs="Times New Roman"/>
          <w:sz w:val="27"/>
          <w:szCs w:val="27"/>
        </w:rPr>
      </w:pPr>
      <w:r w:rsidRPr="0056762B">
        <w:rPr>
          <w:rFonts w:ascii="Times New Roman" w:hAnsi="Times New Roman" w:cs="Times New Roman"/>
          <w:sz w:val="27"/>
          <w:szCs w:val="27"/>
        </w:rPr>
        <w:t>ТАБЛИЦЯ 1</w:t>
      </w:r>
    </w:p>
    <w:tbl>
      <w:tblPr>
        <w:tblStyle w:val="a4"/>
        <w:tblW w:w="9628" w:type="dxa"/>
        <w:tblLook w:val="04A0" w:firstRow="1" w:lastRow="0" w:firstColumn="1" w:lastColumn="0" w:noHBand="0" w:noVBand="1"/>
      </w:tblPr>
      <w:tblGrid>
        <w:gridCol w:w="817"/>
        <w:gridCol w:w="3481"/>
        <w:gridCol w:w="1676"/>
        <w:gridCol w:w="1965"/>
        <w:gridCol w:w="1689"/>
      </w:tblGrid>
      <w:tr w:rsidR="00CD16A4" w:rsidRPr="00303735" w:rsidTr="00303735">
        <w:tc>
          <w:tcPr>
            <w:tcW w:w="817" w:type="dxa"/>
          </w:tcPr>
          <w:p w:rsidR="00CD16A4" w:rsidRPr="00303735" w:rsidRDefault="00CD16A4" w:rsidP="00CD16A4">
            <w:pPr>
              <w:tabs>
                <w:tab w:val="left" w:pos="0"/>
              </w:tabs>
              <w:jc w:val="center"/>
              <w:rPr>
                <w:rFonts w:ascii="Times New Roman" w:hAnsi="Times New Roman" w:cs="Times New Roman"/>
                <w:sz w:val="27"/>
                <w:szCs w:val="27"/>
              </w:rPr>
            </w:pPr>
            <w:r w:rsidRPr="00303735">
              <w:rPr>
                <w:rFonts w:ascii="Times New Roman" w:hAnsi="Times New Roman" w:cs="Times New Roman"/>
                <w:sz w:val="27"/>
                <w:szCs w:val="27"/>
              </w:rPr>
              <w:t>№</w:t>
            </w:r>
          </w:p>
        </w:tc>
        <w:tc>
          <w:tcPr>
            <w:tcW w:w="3481" w:type="dxa"/>
          </w:tcPr>
          <w:p w:rsidR="00CD16A4" w:rsidRPr="00303735" w:rsidRDefault="00CD16A4" w:rsidP="00CD16A4">
            <w:pPr>
              <w:tabs>
                <w:tab w:val="left" w:pos="0"/>
              </w:tabs>
              <w:jc w:val="center"/>
              <w:rPr>
                <w:rFonts w:ascii="Times New Roman" w:hAnsi="Times New Roman" w:cs="Times New Roman"/>
                <w:sz w:val="27"/>
                <w:szCs w:val="27"/>
              </w:rPr>
            </w:pPr>
            <w:r w:rsidRPr="00303735">
              <w:rPr>
                <w:rFonts w:ascii="Times New Roman" w:hAnsi="Times New Roman" w:cs="Times New Roman"/>
                <w:sz w:val="27"/>
                <w:szCs w:val="27"/>
              </w:rPr>
              <w:t>Назва показника</w:t>
            </w:r>
          </w:p>
        </w:tc>
        <w:tc>
          <w:tcPr>
            <w:tcW w:w="1676" w:type="dxa"/>
          </w:tcPr>
          <w:p w:rsidR="00CD16A4" w:rsidRPr="00303735" w:rsidRDefault="00CD16A4" w:rsidP="00475C12">
            <w:pPr>
              <w:tabs>
                <w:tab w:val="left" w:pos="0"/>
              </w:tabs>
              <w:jc w:val="center"/>
              <w:rPr>
                <w:rFonts w:ascii="Times New Roman" w:hAnsi="Times New Roman" w:cs="Times New Roman"/>
                <w:sz w:val="27"/>
                <w:szCs w:val="27"/>
              </w:rPr>
            </w:pPr>
            <w:r w:rsidRPr="00303735">
              <w:rPr>
                <w:rFonts w:ascii="Times New Roman" w:hAnsi="Times New Roman" w:cs="Times New Roman"/>
                <w:sz w:val="27"/>
                <w:szCs w:val="27"/>
              </w:rPr>
              <w:t>202</w:t>
            </w:r>
            <w:r w:rsidR="00475C12" w:rsidRPr="00303735">
              <w:rPr>
                <w:rFonts w:ascii="Times New Roman" w:hAnsi="Times New Roman" w:cs="Times New Roman"/>
                <w:sz w:val="27"/>
                <w:szCs w:val="27"/>
              </w:rPr>
              <w:t>2</w:t>
            </w:r>
          </w:p>
        </w:tc>
        <w:tc>
          <w:tcPr>
            <w:tcW w:w="1965" w:type="dxa"/>
          </w:tcPr>
          <w:p w:rsidR="00CD16A4" w:rsidRPr="00303735" w:rsidRDefault="00CD16A4" w:rsidP="00475C12">
            <w:pPr>
              <w:tabs>
                <w:tab w:val="left" w:pos="0"/>
              </w:tabs>
              <w:jc w:val="center"/>
              <w:rPr>
                <w:rFonts w:ascii="Times New Roman" w:hAnsi="Times New Roman" w:cs="Times New Roman"/>
                <w:sz w:val="27"/>
                <w:szCs w:val="27"/>
              </w:rPr>
            </w:pPr>
            <w:r w:rsidRPr="00303735">
              <w:rPr>
                <w:rFonts w:ascii="Times New Roman" w:hAnsi="Times New Roman" w:cs="Times New Roman"/>
                <w:sz w:val="27"/>
                <w:szCs w:val="27"/>
              </w:rPr>
              <w:t>202</w:t>
            </w:r>
            <w:r w:rsidR="00475C12" w:rsidRPr="00303735">
              <w:rPr>
                <w:rFonts w:ascii="Times New Roman" w:hAnsi="Times New Roman" w:cs="Times New Roman"/>
                <w:sz w:val="27"/>
                <w:szCs w:val="27"/>
              </w:rPr>
              <w:t>3</w:t>
            </w:r>
          </w:p>
        </w:tc>
        <w:tc>
          <w:tcPr>
            <w:tcW w:w="1689" w:type="dxa"/>
          </w:tcPr>
          <w:p w:rsidR="00CD16A4" w:rsidRPr="00303735" w:rsidRDefault="00CD16A4" w:rsidP="00CD16A4">
            <w:pPr>
              <w:tabs>
                <w:tab w:val="left" w:pos="0"/>
              </w:tabs>
              <w:jc w:val="center"/>
              <w:rPr>
                <w:rFonts w:ascii="Times New Roman" w:hAnsi="Times New Roman" w:cs="Times New Roman"/>
                <w:sz w:val="27"/>
                <w:szCs w:val="27"/>
              </w:rPr>
            </w:pPr>
            <w:r w:rsidRPr="00303735">
              <w:rPr>
                <w:rFonts w:ascii="Times New Roman" w:hAnsi="Times New Roman" w:cs="Times New Roman"/>
                <w:sz w:val="27"/>
                <w:szCs w:val="27"/>
              </w:rPr>
              <w:t>Динаміка</w:t>
            </w:r>
          </w:p>
        </w:tc>
      </w:tr>
      <w:tr w:rsidR="00CD16A4" w:rsidRPr="00303735" w:rsidTr="00303735">
        <w:tc>
          <w:tcPr>
            <w:tcW w:w="817" w:type="dxa"/>
          </w:tcPr>
          <w:p w:rsidR="00CD16A4" w:rsidRPr="00303735" w:rsidRDefault="00CD16A4" w:rsidP="00CD16A4">
            <w:pPr>
              <w:pStyle w:val="a3"/>
              <w:numPr>
                <w:ilvl w:val="0"/>
                <w:numId w:val="2"/>
              </w:numPr>
              <w:tabs>
                <w:tab w:val="left" w:pos="0"/>
              </w:tabs>
              <w:jc w:val="both"/>
              <w:rPr>
                <w:rFonts w:ascii="Times New Roman" w:hAnsi="Times New Roman" w:cs="Times New Roman"/>
                <w:sz w:val="27"/>
                <w:szCs w:val="27"/>
              </w:rPr>
            </w:pPr>
          </w:p>
        </w:tc>
        <w:tc>
          <w:tcPr>
            <w:tcW w:w="3481" w:type="dxa"/>
          </w:tcPr>
          <w:p w:rsidR="00CD16A4" w:rsidRPr="00303735" w:rsidRDefault="00CD16A4" w:rsidP="00CD16A4">
            <w:pPr>
              <w:tabs>
                <w:tab w:val="left" w:pos="0"/>
              </w:tabs>
              <w:jc w:val="center"/>
              <w:rPr>
                <w:rFonts w:ascii="Times New Roman" w:hAnsi="Times New Roman" w:cs="Times New Roman"/>
                <w:b/>
                <w:sz w:val="27"/>
                <w:szCs w:val="27"/>
              </w:rPr>
            </w:pPr>
            <w:r w:rsidRPr="00303735">
              <w:rPr>
                <w:rFonts w:ascii="Times New Roman" w:hAnsi="Times New Roman" w:cs="Times New Roman"/>
                <w:sz w:val="27"/>
                <w:szCs w:val="27"/>
              </w:rPr>
              <w:t>Справи та матеріали кримінального судочинства</w:t>
            </w:r>
          </w:p>
        </w:tc>
        <w:tc>
          <w:tcPr>
            <w:tcW w:w="1676" w:type="dxa"/>
          </w:tcPr>
          <w:p w:rsidR="00CD16A4" w:rsidRPr="00303735" w:rsidRDefault="00475C12" w:rsidP="00CD16A4">
            <w:pPr>
              <w:tabs>
                <w:tab w:val="left" w:pos="0"/>
              </w:tabs>
              <w:jc w:val="center"/>
              <w:rPr>
                <w:rFonts w:ascii="Times New Roman" w:hAnsi="Times New Roman" w:cs="Times New Roman"/>
                <w:sz w:val="27"/>
                <w:szCs w:val="27"/>
              </w:rPr>
            </w:pPr>
            <w:r w:rsidRPr="00303735">
              <w:rPr>
                <w:rFonts w:ascii="Times New Roman" w:hAnsi="Times New Roman" w:cs="Times New Roman"/>
                <w:sz w:val="27"/>
                <w:szCs w:val="27"/>
              </w:rPr>
              <w:t>562</w:t>
            </w:r>
          </w:p>
        </w:tc>
        <w:tc>
          <w:tcPr>
            <w:tcW w:w="1965" w:type="dxa"/>
          </w:tcPr>
          <w:p w:rsidR="00CD16A4" w:rsidRPr="00303735" w:rsidRDefault="00475C12" w:rsidP="00CD16A4">
            <w:pPr>
              <w:tabs>
                <w:tab w:val="left" w:pos="0"/>
              </w:tabs>
              <w:jc w:val="center"/>
              <w:rPr>
                <w:rFonts w:ascii="Times New Roman" w:hAnsi="Times New Roman" w:cs="Times New Roman"/>
                <w:sz w:val="27"/>
                <w:szCs w:val="27"/>
              </w:rPr>
            </w:pPr>
            <w:r w:rsidRPr="00303735">
              <w:rPr>
                <w:rFonts w:ascii="Times New Roman" w:hAnsi="Times New Roman" w:cs="Times New Roman"/>
                <w:sz w:val="27"/>
                <w:szCs w:val="27"/>
              </w:rPr>
              <w:t>635</w:t>
            </w:r>
          </w:p>
        </w:tc>
        <w:tc>
          <w:tcPr>
            <w:tcW w:w="1689" w:type="dxa"/>
          </w:tcPr>
          <w:p w:rsidR="00CD16A4" w:rsidRPr="00303735" w:rsidRDefault="00475C12" w:rsidP="00CD16A4">
            <w:pPr>
              <w:tabs>
                <w:tab w:val="left" w:pos="0"/>
              </w:tabs>
              <w:jc w:val="center"/>
              <w:rPr>
                <w:rFonts w:ascii="Times New Roman" w:hAnsi="Times New Roman" w:cs="Times New Roman"/>
                <w:b/>
                <w:sz w:val="27"/>
                <w:szCs w:val="27"/>
              </w:rPr>
            </w:pPr>
            <w:r w:rsidRPr="00303735">
              <w:rPr>
                <w:rFonts w:ascii="Times New Roman" w:hAnsi="Times New Roman" w:cs="Times New Roman"/>
                <w:b/>
                <w:sz w:val="27"/>
                <w:szCs w:val="27"/>
              </w:rPr>
              <w:t>+73</w:t>
            </w:r>
          </w:p>
        </w:tc>
      </w:tr>
      <w:tr w:rsidR="00CD16A4" w:rsidRPr="00303735" w:rsidTr="00303735">
        <w:tc>
          <w:tcPr>
            <w:tcW w:w="817" w:type="dxa"/>
          </w:tcPr>
          <w:p w:rsidR="00CD16A4" w:rsidRPr="00303735" w:rsidRDefault="00CD16A4" w:rsidP="00CD16A4">
            <w:pPr>
              <w:pStyle w:val="a3"/>
              <w:numPr>
                <w:ilvl w:val="0"/>
                <w:numId w:val="2"/>
              </w:numPr>
              <w:tabs>
                <w:tab w:val="left" w:pos="0"/>
              </w:tabs>
              <w:jc w:val="both"/>
              <w:rPr>
                <w:rFonts w:ascii="Times New Roman" w:hAnsi="Times New Roman" w:cs="Times New Roman"/>
                <w:sz w:val="27"/>
                <w:szCs w:val="27"/>
              </w:rPr>
            </w:pPr>
          </w:p>
        </w:tc>
        <w:tc>
          <w:tcPr>
            <w:tcW w:w="3481" w:type="dxa"/>
          </w:tcPr>
          <w:p w:rsidR="00CD16A4" w:rsidRPr="00303735" w:rsidRDefault="00CD16A4" w:rsidP="00CD16A4">
            <w:pPr>
              <w:tabs>
                <w:tab w:val="left" w:pos="0"/>
              </w:tabs>
              <w:jc w:val="center"/>
              <w:rPr>
                <w:rFonts w:ascii="Times New Roman" w:hAnsi="Times New Roman" w:cs="Times New Roman"/>
                <w:sz w:val="27"/>
                <w:szCs w:val="27"/>
              </w:rPr>
            </w:pPr>
            <w:r w:rsidRPr="00303735">
              <w:rPr>
                <w:rFonts w:ascii="Times New Roman" w:hAnsi="Times New Roman" w:cs="Times New Roman"/>
                <w:sz w:val="27"/>
                <w:szCs w:val="27"/>
              </w:rPr>
              <w:t>Справи та матеріали адміністративного судочинства</w:t>
            </w:r>
          </w:p>
        </w:tc>
        <w:tc>
          <w:tcPr>
            <w:tcW w:w="1676" w:type="dxa"/>
          </w:tcPr>
          <w:p w:rsidR="00CD16A4" w:rsidRPr="00303735" w:rsidRDefault="00475C12" w:rsidP="00CD16A4">
            <w:pPr>
              <w:tabs>
                <w:tab w:val="left" w:pos="0"/>
              </w:tabs>
              <w:jc w:val="center"/>
              <w:rPr>
                <w:rFonts w:ascii="Times New Roman" w:hAnsi="Times New Roman" w:cs="Times New Roman"/>
                <w:sz w:val="27"/>
                <w:szCs w:val="27"/>
              </w:rPr>
            </w:pPr>
            <w:r w:rsidRPr="00303735">
              <w:rPr>
                <w:rFonts w:ascii="Times New Roman" w:hAnsi="Times New Roman" w:cs="Times New Roman"/>
                <w:sz w:val="27"/>
                <w:szCs w:val="27"/>
              </w:rPr>
              <w:t>39</w:t>
            </w:r>
          </w:p>
        </w:tc>
        <w:tc>
          <w:tcPr>
            <w:tcW w:w="1965" w:type="dxa"/>
          </w:tcPr>
          <w:p w:rsidR="00CD16A4" w:rsidRPr="00303735" w:rsidRDefault="00475C12" w:rsidP="00CD16A4">
            <w:pPr>
              <w:tabs>
                <w:tab w:val="left" w:pos="0"/>
              </w:tabs>
              <w:jc w:val="center"/>
              <w:rPr>
                <w:rFonts w:ascii="Times New Roman" w:hAnsi="Times New Roman" w:cs="Times New Roman"/>
                <w:sz w:val="27"/>
                <w:szCs w:val="27"/>
              </w:rPr>
            </w:pPr>
            <w:r w:rsidRPr="00303735">
              <w:rPr>
                <w:rFonts w:ascii="Times New Roman" w:hAnsi="Times New Roman" w:cs="Times New Roman"/>
                <w:sz w:val="27"/>
                <w:szCs w:val="27"/>
              </w:rPr>
              <w:t>37</w:t>
            </w:r>
          </w:p>
        </w:tc>
        <w:tc>
          <w:tcPr>
            <w:tcW w:w="1689" w:type="dxa"/>
          </w:tcPr>
          <w:p w:rsidR="00CD16A4" w:rsidRPr="00303735" w:rsidRDefault="00475C12" w:rsidP="00677DDA">
            <w:pPr>
              <w:tabs>
                <w:tab w:val="left" w:pos="0"/>
              </w:tabs>
              <w:jc w:val="center"/>
              <w:rPr>
                <w:rFonts w:ascii="Times New Roman" w:hAnsi="Times New Roman" w:cs="Times New Roman"/>
                <w:b/>
                <w:sz w:val="27"/>
                <w:szCs w:val="27"/>
              </w:rPr>
            </w:pPr>
            <w:r w:rsidRPr="00303735">
              <w:rPr>
                <w:rFonts w:ascii="Times New Roman" w:hAnsi="Times New Roman" w:cs="Times New Roman"/>
                <w:b/>
                <w:color w:val="000000" w:themeColor="text1"/>
                <w:sz w:val="27"/>
                <w:szCs w:val="27"/>
              </w:rPr>
              <w:t>-2</w:t>
            </w:r>
          </w:p>
        </w:tc>
      </w:tr>
      <w:tr w:rsidR="00CD16A4" w:rsidRPr="00303735" w:rsidTr="00303735">
        <w:tc>
          <w:tcPr>
            <w:tcW w:w="817" w:type="dxa"/>
          </w:tcPr>
          <w:p w:rsidR="00CD16A4" w:rsidRPr="00303735" w:rsidRDefault="00CD16A4" w:rsidP="00CD16A4">
            <w:pPr>
              <w:pStyle w:val="a3"/>
              <w:numPr>
                <w:ilvl w:val="0"/>
                <w:numId w:val="2"/>
              </w:numPr>
              <w:tabs>
                <w:tab w:val="left" w:pos="0"/>
              </w:tabs>
              <w:jc w:val="both"/>
              <w:rPr>
                <w:rFonts w:ascii="Times New Roman" w:hAnsi="Times New Roman" w:cs="Times New Roman"/>
                <w:sz w:val="27"/>
                <w:szCs w:val="27"/>
              </w:rPr>
            </w:pPr>
          </w:p>
        </w:tc>
        <w:tc>
          <w:tcPr>
            <w:tcW w:w="3481" w:type="dxa"/>
          </w:tcPr>
          <w:p w:rsidR="00CD16A4" w:rsidRPr="00303735" w:rsidRDefault="00CD16A4" w:rsidP="00CD16A4">
            <w:pPr>
              <w:tabs>
                <w:tab w:val="left" w:pos="0"/>
              </w:tabs>
              <w:jc w:val="center"/>
              <w:rPr>
                <w:rFonts w:ascii="Times New Roman" w:hAnsi="Times New Roman" w:cs="Times New Roman"/>
                <w:b/>
                <w:sz w:val="27"/>
                <w:szCs w:val="27"/>
              </w:rPr>
            </w:pPr>
            <w:r w:rsidRPr="00303735">
              <w:rPr>
                <w:rFonts w:ascii="Times New Roman" w:hAnsi="Times New Roman" w:cs="Times New Roman"/>
                <w:sz w:val="27"/>
                <w:szCs w:val="27"/>
              </w:rPr>
              <w:t>Справи та матеріали цивільного судочинства</w:t>
            </w:r>
          </w:p>
        </w:tc>
        <w:tc>
          <w:tcPr>
            <w:tcW w:w="1676" w:type="dxa"/>
          </w:tcPr>
          <w:p w:rsidR="00CD16A4" w:rsidRPr="00303735" w:rsidRDefault="00475C12" w:rsidP="00CD16A4">
            <w:pPr>
              <w:tabs>
                <w:tab w:val="left" w:pos="0"/>
              </w:tabs>
              <w:jc w:val="center"/>
              <w:rPr>
                <w:rFonts w:ascii="Times New Roman" w:hAnsi="Times New Roman" w:cs="Times New Roman"/>
                <w:sz w:val="27"/>
                <w:szCs w:val="27"/>
              </w:rPr>
            </w:pPr>
            <w:r w:rsidRPr="00303735">
              <w:rPr>
                <w:rFonts w:ascii="Times New Roman" w:hAnsi="Times New Roman" w:cs="Times New Roman"/>
                <w:sz w:val="27"/>
                <w:szCs w:val="27"/>
              </w:rPr>
              <w:t>1604</w:t>
            </w:r>
          </w:p>
        </w:tc>
        <w:tc>
          <w:tcPr>
            <w:tcW w:w="1965" w:type="dxa"/>
          </w:tcPr>
          <w:p w:rsidR="00CD16A4" w:rsidRPr="00303735" w:rsidRDefault="00475C12" w:rsidP="00CD16A4">
            <w:pPr>
              <w:tabs>
                <w:tab w:val="left" w:pos="0"/>
              </w:tabs>
              <w:jc w:val="center"/>
              <w:rPr>
                <w:rFonts w:ascii="Times New Roman" w:hAnsi="Times New Roman" w:cs="Times New Roman"/>
                <w:sz w:val="27"/>
                <w:szCs w:val="27"/>
              </w:rPr>
            </w:pPr>
            <w:r w:rsidRPr="00303735">
              <w:rPr>
                <w:rFonts w:ascii="Times New Roman" w:hAnsi="Times New Roman" w:cs="Times New Roman"/>
                <w:sz w:val="27"/>
                <w:szCs w:val="27"/>
              </w:rPr>
              <w:t>3186</w:t>
            </w:r>
          </w:p>
        </w:tc>
        <w:tc>
          <w:tcPr>
            <w:tcW w:w="1689" w:type="dxa"/>
          </w:tcPr>
          <w:p w:rsidR="00CD16A4" w:rsidRPr="00303735" w:rsidRDefault="00677DDA" w:rsidP="00475C12">
            <w:pPr>
              <w:tabs>
                <w:tab w:val="left" w:pos="0"/>
              </w:tabs>
              <w:jc w:val="center"/>
              <w:rPr>
                <w:rFonts w:ascii="Times New Roman" w:hAnsi="Times New Roman" w:cs="Times New Roman"/>
                <w:b/>
                <w:sz w:val="27"/>
                <w:szCs w:val="27"/>
              </w:rPr>
            </w:pPr>
            <w:r w:rsidRPr="00303735">
              <w:rPr>
                <w:rFonts w:ascii="Times New Roman" w:hAnsi="Times New Roman" w:cs="Times New Roman"/>
                <w:b/>
                <w:color w:val="000000" w:themeColor="text1"/>
                <w:sz w:val="27"/>
                <w:szCs w:val="27"/>
              </w:rPr>
              <w:t>+</w:t>
            </w:r>
            <w:r w:rsidR="00475C12" w:rsidRPr="00303735">
              <w:rPr>
                <w:rFonts w:ascii="Times New Roman" w:hAnsi="Times New Roman" w:cs="Times New Roman"/>
                <w:b/>
                <w:color w:val="000000" w:themeColor="text1"/>
                <w:sz w:val="27"/>
                <w:szCs w:val="27"/>
              </w:rPr>
              <w:t>1582</w:t>
            </w:r>
          </w:p>
        </w:tc>
      </w:tr>
      <w:tr w:rsidR="00CD16A4" w:rsidRPr="00303735" w:rsidTr="00303735">
        <w:tc>
          <w:tcPr>
            <w:tcW w:w="817" w:type="dxa"/>
          </w:tcPr>
          <w:p w:rsidR="00CD16A4" w:rsidRPr="00303735" w:rsidRDefault="00CD16A4" w:rsidP="00CD16A4">
            <w:pPr>
              <w:pStyle w:val="a3"/>
              <w:numPr>
                <w:ilvl w:val="0"/>
                <w:numId w:val="2"/>
              </w:numPr>
              <w:tabs>
                <w:tab w:val="left" w:pos="0"/>
              </w:tabs>
              <w:jc w:val="both"/>
              <w:rPr>
                <w:rFonts w:ascii="Times New Roman" w:hAnsi="Times New Roman" w:cs="Times New Roman"/>
                <w:sz w:val="27"/>
                <w:szCs w:val="27"/>
              </w:rPr>
            </w:pPr>
          </w:p>
        </w:tc>
        <w:tc>
          <w:tcPr>
            <w:tcW w:w="3481" w:type="dxa"/>
          </w:tcPr>
          <w:p w:rsidR="00CD16A4" w:rsidRPr="00303735" w:rsidRDefault="00CD16A4" w:rsidP="00CD16A4">
            <w:pPr>
              <w:tabs>
                <w:tab w:val="left" w:pos="0"/>
              </w:tabs>
              <w:jc w:val="center"/>
              <w:rPr>
                <w:rFonts w:ascii="Times New Roman" w:hAnsi="Times New Roman" w:cs="Times New Roman"/>
                <w:sz w:val="27"/>
                <w:szCs w:val="27"/>
              </w:rPr>
            </w:pPr>
            <w:r w:rsidRPr="00303735">
              <w:rPr>
                <w:rFonts w:ascii="Times New Roman" w:hAnsi="Times New Roman" w:cs="Times New Roman"/>
                <w:sz w:val="27"/>
                <w:szCs w:val="27"/>
              </w:rPr>
              <w:t>Справи та матеріали про адміністративні правопорушення</w:t>
            </w:r>
          </w:p>
        </w:tc>
        <w:tc>
          <w:tcPr>
            <w:tcW w:w="1676" w:type="dxa"/>
          </w:tcPr>
          <w:p w:rsidR="00CD16A4" w:rsidRPr="00303735" w:rsidRDefault="00475C12" w:rsidP="00CD16A4">
            <w:pPr>
              <w:tabs>
                <w:tab w:val="left" w:pos="0"/>
              </w:tabs>
              <w:jc w:val="center"/>
              <w:rPr>
                <w:rFonts w:ascii="Times New Roman" w:hAnsi="Times New Roman" w:cs="Times New Roman"/>
                <w:sz w:val="27"/>
                <w:szCs w:val="27"/>
              </w:rPr>
            </w:pPr>
            <w:r w:rsidRPr="00303735">
              <w:rPr>
                <w:rFonts w:ascii="Times New Roman" w:hAnsi="Times New Roman" w:cs="Times New Roman"/>
                <w:sz w:val="27"/>
                <w:szCs w:val="27"/>
              </w:rPr>
              <w:t>1511</w:t>
            </w:r>
          </w:p>
        </w:tc>
        <w:tc>
          <w:tcPr>
            <w:tcW w:w="1965" w:type="dxa"/>
          </w:tcPr>
          <w:p w:rsidR="00CD16A4" w:rsidRPr="00303735" w:rsidRDefault="00475C12" w:rsidP="00CD16A4">
            <w:pPr>
              <w:tabs>
                <w:tab w:val="left" w:pos="0"/>
              </w:tabs>
              <w:jc w:val="center"/>
              <w:rPr>
                <w:rFonts w:ascii="Times New Roman" w:hAnsi="Times New Roman" w:cs="Times New Roman"/>
                <w:sz w:val="27"/>
                <w:szCs w:val="27"/>
              </w:rPr>
            </w:pPr>
            <w:r w:rsidRPr="00303735">
              <w:rPr>
                <w:rFonts w:ascii="Times New Roman" w:hAnsi="Times New Roman" w:cs="Times New Roman"/>
                <w:sz w:val="27"/>
                <w:szCs w:val="27"/>
              </w:rPr>
              <w:t>1722</w:t>
            </w:r>
          </w:p>
        </w:tc>
        <w:tc>
          <w:tcPr>
            <w:tcW w:w="1689" w:type="dxa"/>
          </w:tcPr>
          <w:p w:rsidR="00CD16A4" w:rsidRPr="00303735" w:rsidRDefault="00CD16A4" w:rsidP="00CD16A4">
            <w:pPr>
              <w:tabs>
                <w:tab w:val="left" w:pos="0"/>
              </w:tabs>
              <w:rPr>
                <w:rFonts w:ascii="Times New Roman" w:hAnsi="Times New Roman" w:cs="Times New Roman"/>
                <w:b/>
                <w:sz w:val="27"/>
                <w:szCs w:val="27"/>
              </w:rPr>
            </w:pPr>
            <w:r w:rsidRPr="00303735">
              <w:rPr>
                <w:rFonts w:ascii="Times New Roman" w:hAnsi="Times New Roman" w:cs="Times New Roman"/>
                <w:sz w:val="27"/>
                <w:szCs w:val="27"/>
              </w:rPr>
              <w:t xml:space="preserve">       </w:t>
            </w:r>
            <w:r w:rsidR="00475C12" w:rsidRPr="00303735">
              <w:rPr>
                <w:rFonts w:ascii="Times New Roman" w:hAnsi="Times New Roman" w:cs="Times New Roman"/>
                <w:b/>
                <w:color w:val="000000" w:themeColor="text1"/>
                <w:sz w:val="27"/>
                <w:szCs w:val="27"/>
              </w:rPr>
              <w:t>+211</w:t>
            </w:r>
          </w:p>
        </w:tc>
      </w:tr>
    </w:tbl>
    <w:p w:rsidR="003E47A4" w:rsidRDefault="003E47A4">
      <w:pPr>
        <w:rPr>
          <w:rFonts w:ascii="Times New Roman" w:hAnsi="Times New Roman" w:cs="Times New Roman"/>
          <w:sz w:val="28"/>
          <w:szCs w:val="28"/>
        </w:rPr>
        <w:sectPr w:rsidR="003E47A4" w:rsidSect="00303735">
          <w:footerReference w:type="default" r:id="rId8"/>
          <w:pgSz w:w="11906" w:h="16838"/>
          <w:pgMar w:top="1134" w:right="567" w:bottom="1134" w:left="1701" w:header="709" w:footer="709" w:gutter="0"/>
          <w:cols w:space="708"/>
          <w:docGrid w:linePitch="360"/>
        </w:sectPr>
      </w:pPr>
    </w:p>
    <w:p w:rsidR="0033224C" w:rsidRPr="009775C4" w:rsidRDefault="009215D0" w:rsidP="0033224C">
      <w:pPr>
        <w:spacing w:after="0" w:line="240" w:lineRule="auto"/>
        <w:ind w:firstLine="567"/>
        <w:jc w:val="both"/>
        <w:rPr>
          <w:rFonts w:ascii="Times New Roman" w:hAnsi="Times New Roman" w:cs="Times New Roman"/>
          <w:sz w:val="28"/>
          <w:szCs w:val="28"/>
        </w:rPr>
      </w:pPr>
      <w:r w:rsidRPr="009775C4">
        <w:rPr>
          <w:rFonts w:ascii="Times New Roman" w:hAnsi="Times New Roman" w:cs="Times New Roman"/>
          <w:sz w:val="28"/>
          <w:szCs w:val="28"/>
        </w:rPr>
        <w:lastRenderedPageBreak/>
        <w:t>Серед усіх справ</w:t>
      </w:r>
      <w:r w:rsidR="00F23D67" w:rsidRPr="009775C4">
        <w:rPr>
          <w:rFonts w:ascii="Times New Roman" w:hAnsi="Times New Roman" w:cs="Times New Roman"/>
          <w:sz w:val="28"/>
          <w:szCs w:val="28"/>
        </w:rPr>
        <w:t xml:space="preserve"> та матеріалів</w:t>
      </w:r>
      <w:r w:rsidRPr="009775C4">
        <w:rPr>
          <w:rFonts w:ascii="Times New Roman" w:hAnsi="Times New Roman" w:cs="Times New Roman"/>
          <w:sz w:val="28"/>
          <w:szCs w:val="28"/>
        </w:rPr>
        <w:t xml:space="preserve">, що надійшли до суду у </w:t>
      </w:r>
      <w:r w:rsidR="00E0789E" w:rsidRPr="009775C4">
        <w:rPr>
          <w:rFonts w:ascii="Times New Roman" w:hAnsi="Times New Roman" w:cs="Times New Roman"/>
          <w:sz w:val="28"/>
          <w:szCs w:val="28"/>
        </w:rPr>
        <w:t>202</w:t>
      </w:r>
      <w:r w:rsidR="00920B94" w:rsidRPr="009775C4">
        <w:rPr>
          <w:rFonts w:ascii="Times New Roman" w:hAnsi="Times New Roman" w:cs="Times New Roman"/>
          <w:sz w:val="28"/>
          <w:szCs w:val="28"/>
        </w:rPr>
        <w:t>3</w:t>
      </w:r>
      <w:r w:rsidRPr="009775C4">
        <w:rPr>
          <w:rFonts w:ascii="Times New Roman" w:hAnsi="Times New Roman" w:cs="Times New Roman"/>
          <w:sz w:val="28"/>
          <w:szCs w:val="28"/>
        </w:rPr>
        <w:t xml:space="preserve"> році</w:t>
      </w:r>
      <w:r w:rsidR="00F23D67" w:rsidRPr="009775C4">
        <w:rPr>
          <w:rFonts w:ascii="Times New Roman" w:hAnsi="Times New Roman" w:cs="Times New Roman"/>
          <w:sz w:val="28"/>
          <w:szCs w:val="28"/>
        </w:rPr>
        <w:t xml:space="preserve"> </w:t>
      </w:r>
      <w:r w:rsidR="00E92D4E" w:rsidRPr="009775C4">
        <w:rPr>
          <w:rFonts w:ascii="Times New Roman" w:hAnsi="Times New Roman" w:cs="Times New Roman"/>
          <w:sz w:val="28"/>
          <w:szCs w:val="28"/>
        </w:rPr>
        <w:t xml:space="preserve">переважають </w:t>
      </w:r>
      <w:r w:rsidRPr="009775C4">
        <w:rPr>
          <w:rFonts w:ascii="Times New Roman" w:hAnsi="Times New Roman" w:cs="Times New Roman"/>
          <w:sz w:val="28"/>
          <w:szCs w:val="28"/>
        </w:rPr>
        <w:t>справи цивільного судочинства</w:t>
      </w:r>
      <w:r w:rsidR="00E92D4E" w:rsidRPr="009775C4">
        <w:rPr>
          <w:rFonts w:ascii="Times New Roman" w:hAnsi="Times New Roman" w:cs="Times New Roman"/>
          <w:sz w:val="28"/>
          <w:szCs w:val="28"/>
        </w:rPr>
        <w:t xml:space="preserve"> – </w:t>
      </w:r>
      <w:r w:rsidR="00426F3D" w:rsidRPr="009775C4">
        <w:rPr>
          <w:rFonts w:ascii="Times New Roman" w:hAnsi="Times New Roman" w:cs="Times New Roman"/>
          <w:sz w:val="28"/>
          <w:szCs w:val="28"/>
        </w:rPr>
        <w:t>45,39</w:t>
      </w:r>
      <w:r w:rsidR="00E92D4E" w:rsidRPr="009775C4">
        <w:rPr>
          <w:rFonts w:ascii="Times New Roman" w:hAnsi="Times New Roman" w:cs="Times New Roman"/>
          <w:sz w:val="28"/>
          <w:szCs w:val="28"/>
        </w:rPr>
        <w:t>%</w:t>
      </w:r>
      <w:r w:rsidR="00735E1F">
        <w:rPr>
          <w:rFonts w:ascii="Times New Roman" w:hAnsi="Times New Roman" w:cs="Times New Roman"/>
          <w:sz w:val="28"/>
          <w:szCs w:val="28"/>
        </w:rPr>
        <w:t xml:space="preserve">, </w:t>
      </w:r>
      <w:r w:rsidR="008C09C3" w:rsidRPr="009775C4">
        <w:rPr>
          <w:rFonts w:ascii="Times New Roman" w:hAnsi="Times New Roman" w:cs="Times New Roman"/>
          <w:sz w:val="28"/>
          <w:szCs w:val="28"/>
        </w:rPr>
        <w:t>з них найбільш чисельні категорії – спори, що вини</w:t>
      </w:r>
      <w:r w:rsidR="0009366A" w:rsidRPr="009775C4">
        <w:rPr>
          <w:rFonts w:ascii="Times New Roman" w:hAnsi="Times New Roman" w:cs="Times New Roman"/>
          <w:sz w:val="28"/>
          <w:szCs w:val="28"/>
        </w:rPr>
        <w:t xml:space="preserve">кають </w:t>
      </w:r>
      <w:r w:rsidR="00AC1A67" w:rsidRPr="009775C4">
        <w:rPr>
          <w:rFonts w:ascii="Times New Roman" w:hAnsi="Times New Roman" w:cs="Times New Roman"/>
          <w:sz w:val="28"/>
          <w:szCs w:val="28"/>
        </w:rPr>
        <w:t>і</w:t>
      </w:r>
      <w:r w:rsidR="0009366A" w:rsidRPr="009775C4">
        <w:rPr>
          <w:rFonts w:ascii="Times New Roman" w:hAnsi="Times New Roman" w:cs="Times New Roman"/>
          <w:sz w:val="28"/>
          <w:szCs w:val="28"/>
        </w:rPr>
        <w:t xml:space="preserve">з сімейних відносин; </w:t>
      </w:r>
      <w:r w:rsidR="008C09C3" w:rsidRPr="009775C4">
        <w:rPr>
          <w:rFonts w:ascii="Times New Roman" w:hAnsi="Times New Roman" w:cs="Times New Roman"/>
          <w:sz w:val="28"/>
          <w:szCs w:val="28"/>
        </w:rPr>
        <w:t xml:space="preserve">спори, що виникають </w:t>
      </w:r>
      <w:r w:rsidR="0009366A" w:rsidRPr="009775C4">
        <w:rPr>
          <w:rFonts w:ascii="Times New Roman" w:hAnsi="Times New Roman" w:cs="Times New Roman"/>
          <w:sz w:val="28"/>
          <w:szCs w:val="28"/>
        </w:rPr>
        <w:t>із правочинів</w:t>
      </w:r>
      <w:r w:rsidR="0009366A" w:rsidRPr="009775C4">
        <w:rPr>
          <w:rFonts w:ascii="Times New Roman" w:hAnsi="Times New Roman" w:cs="Times New Roman"/>
          <w:color w:val="000000" w:themeColor="text1"/>
          <w:sz w:val="28"/>
          <w:szCs w:val="28"/>
        </w:rPr>
        <w:t>;</w:t>
      </w:r>
      <w:r w:rsidR="008C09C3" w:rsidRPr="009775C4">
        <w:rPr>
          <w:rFonts w:ascii="Times New Roman" w:hAnsi="Times New Roman" w:cs="Times New Roman"/>
          <w:color w:val="000000" w:themeColor="text1"/>
          <w:sz w:val="28"/>
          <w:szCs w:val="28"/>
        </w:rPr>
        <w:t xml:space="preserve"> спори,</w:t>
      </w:r>
      <w:r w:rsidR="0009366A" w:rsidRPr="009775C4">
        <w:rPr>
          <w:rFonts w:ascii="Times New Roman" w:hAnsi="Times New Roman" w:cs="Times New Roman"/>
          <w:color w:val="000000" w:themeColor="text1"/>
          <w:sz w:val="28"/>
          <w:szCs w:val="28"/>
        </w:rPr>
        <w:t xml:space="preserve"> </w:t>
      </w:r>
      <w:r w:rsidR="0009366A" w:rsidRPr="009775C4">
        <w:rPr>
          <w:rFonts w:ascii="Times New Roman" w:hAnsi="Times New Roman" w:cs="Times New Roman"/>
          <w:color w:val="0D0D0D" w:themeColor="text1" w:themeTint="F2"/>
          <w:sz w:val="28"/>
          <w:szCs w:val="28"/>
        </w:rPr>
        <w:t>що виникають із відносин спадкування</w:t>
      </w:r>
      <w:r w:rsidR="00E92D4E" w:rsidRPr="009775C4">
        <w:rPr>
          <w:rFonts w:ascii="Times New Roman" w:hAnsi="Times New Roman" w:cs="Times New Roman"/>
          <w:color w:val="0D0D0D" w:themeColor="text1" w:themeTint="F2"/>
          <w:sz w:val="28"/>
          <w:szCs w:val="28"/>
        </w:rPr>
        <w:t xml:space="preserve"> </w:t>
      </w:r>
      <w:r w:rsidR="000E26EF" w:rsidRPr="00BD1B41">
        <w:rPr>
          <w:rFonts w:ascii="Times New Roman" w:hAnsi="Times New Roman" w:cs="Times New Roman"/>
          <w:sz w:val="28"/>
          <w:szCs w:val="28"/>
        </w:rPr>
        <w:t xml:space="preserve">(ДІАГРАМА </w:t>
      </w:r>
      <w:r w:rsidR="00990C04" w:rsidRPr="00BD1B41">
        <w:rPr>
          <w:rFonts w:ascii="Times New Roman" w:hAnsi="Times New Roman" w:cs="Times New Roman"/>
          <w:sz w:val="28"/>
          <w:szCs w:val="28"/>
        </w:rPr>
        <w:t>1</w:t>
      </w:r>
      <w:r w:rsidR="000E26EF" w:rsidRPr="00BD1B41">
        <w:rPr>
          <w:rFonts w:ascii="Times New Roman" w:hAnsi="Times New Roman" w:cs="Times New Roman"/>
          <w:sz w:val="28"/>
          <w:szCs w:val="28"/>
        </w:rPr>
        <w:t>)</w:t>
      </w:r>
      <w:r w:rsidR="00426F3D" w:rsidRPr="00BD1B41">
        <w:rPr>
          <w:rFonts w:ascii="Times New Roman" w:hAnsi="Times New Roman" w:cs="Times New Roman"/>
          <w:sz w:val="28"/>
          <w:szCs w:val="28"/>
        </w:rPr>
        <w:t>.</w:t>
      </w:r>
      <w:r w:rsidR="000E26EF" w:rsidRPr="00BD1B41">
        <w:rPr>
          <w:rFonts w:ascii="Times New Roman" w:hAnsi="Times New Roman" w:cs="Times New Roman"/>
          <w:sz w:val="28"/>
          <w:szCs w:val="28"/>
        </w:rPr>
        <w:t xml:space="preserve"> </w:t>
      </w:r>
      <w:r w:rsidR="00426F3D" w:rsidRPr="009775C4">
        <w:rPr>
          <w:rFonts w:ascii="Times New Roman" w:hAnsi="Times New Roman" w:cs="Times New Roman"/>
          <w:color w:val="0D0D0D" w:themeColor="text1" w:themeTint="F2"/>
          <w:sz w:val="28"/>
          <w:szCs w:val="28"/>
        </w:rPr>
        <w:t>С</w:t>
      </w:r>
      <w:r w:rsidR="000E26EF" w:rsidRPr="009775C4">
        <w:rPr>
          <w:rFonts w:ascii="Times New Roman" w:hAnsi="Times New Roman" w:cs="Times New Roman"/>
          <w:color w:val="0D0D0D" w:themeColor="text1" w:themeTint="F2"/>
          <w:sz w:val="28"/>
          <w:szCs w:val="28"/>
        </w:rPr>
        <w:t>прав</w:t>
      </w:r>
      <w:r w:rsidR="00426F3D" w:rsidRPr="009775C4">
        <w:rPr>
          <w:rFonts w:ascii="Times New Roman" w:hAnsi="Times New Roman" w:cs="Times New Roman"/>
          <w:color w:val="0D0D0D" w:themeColor="text1" w:themeTint="F2"/>
          <w:sz w:val="28"/>
          <w:szCs w:val="28"/>
        </w:rPr>
        <w:t xml:space="preserve"> та</w:t>
      </w:r>
      <w:r w:rsidR="00E92D4E" w:rsidRPr="009775C4">
        <w:rPr>
          <w:rFonts w:ascii="Times New Roman" w:hAnsi="Times New Roman" w:cs="Times New Roman"/>
          <w:color w:val="0D0D0D" w:themeColor="text1" w:themeTint="F2"/>
          <w:sz w:val="28"/>
          <w:szCs w:val="28"/>
        </w:rPr>
        <w:t xml:space="preserve"> матеріал</w:t>
      </w:r>
      <w:r w:rsidR="00426F3D" w:rsidRPr="009775C4">
        <w:rPr>
          <w:rFonts w:ascii="Times New Roman" w:hAnsi="Times New Roman" w:cs="Times New Roman"/>
          <w:color w:val="0D0D0D" w:themeColor="text1" w:themeTint="F2"/>
          <w:sz w:val="28"/>
          <w:szCs w:val="28"/>
        </w:rPr>
        <w:t>ів</w:t>
      </w:r>
      <w:r w:rsidR="00E92D4E" w:rsidRPr="009775C4">
        <w:rPr>
          <w:rFonts w:ascii="Times New Roman" w:hAnsi="Times New Roman" w:cs="Times New Roman"/>
          <w:color w:val="0D0D0D" w:themeColor="text1" w:themeTint="F2"/>
          <w:sz w:val="28"/>
          <w:szCs w:val="28"/>
        </w:rPr>
        <w:t xml:space="preserve"> про адміністративні правопорушення – </w:t>
      </w:r>
      <w:r w:rsidR="00426F3D" w:rsidRPr="009775C4">
        <w:rPr>
          <w:rFonts w:ascii="Times New Roman" w:hAnsi="Times New Roman" w:cs="Times New Roman"/>
          <w:color w:val="0D0D0D" w:themeColor="text1" w:themeTint="F2"/>
          <w:sz w:val="28"/>
          <w:szCs w:val="28"/>
        </w:rPr>
        <w:t>31,94</w:t>
      </w:r>
      <w:r w:rsidR="00E92D4E" w:rsidRPr="009775C4">
        <w:rPr>
          <w:rFonts w:ascii="Times New Roman" w:hAnsi="Times New Roman" w:cs="Times New Roman"/>
          <w:color w:val="0D0D0D" w:themeColor="text1" w:themeTint="F2"/>
          <w:sz w:val="28"/>
          <w:szCs w:val="28"/>
        </w:rPr>
        <w:t>%</w:t>
      </w:r>
      <w:r w:rsidR="00735E1F">
        <w:rPr>
          <w:rFonts w:ascii="Times New Roman" w:hAnsi="Times New Roman" w:cs="Times New Roman"/>
          <w:color w:val="0D0D0D" w:themeColor="text1" w:themeTint="F2"/>
          <w:sz w:val="28"/>
          <w:szCs w:val="28"/>
        </w:rPr>
        <w:t xml:space="preserve">, серед них </w:t>
      </w:r>
      <w:r w:rsidR="008C09C3" w:rsidRPr="009775C4">
        <w:rPr>
          <w:rFonts w:ascii="Times New Roman" w:hAnsi="Times New Roman" w:cs="Times New Roman"/>
          <w:color w:val="0D0D0D" w:themeColor="text1" w:themeTint="F2"/>
          <w:sz w:val="28"/>
          <w:szCs w:val="28"/>
        </w:rPr>
        <w:t>найбільше надійшло протоколів про адмініс</w:t>
      </w:r>
      <w:r w:rsidR="00735E1F">
        <w:rPr>
          <w:rFonts w:ascii="Times New Roman" w:hAnsi="Times New Roman" w:cs="Times New Roman"/>
          <w:color w:val="0D0D0D" w:themeColor="text1" w:themeTint="F2"/>
          <w:sz w:val="28"/>
          <w:szCs w:val="28"/>
        </w:rPr>
        <w:t xml:space="preserve">тративне правопорушення за статтями </w:t>
      </w:r>
      <w:r w:rsidR="00485B60" w:rsidRPr="009775C4">
        <w:rPr>
          <w:rFonts w:ascii="Times New Roman" w:hAnsi="Times New Roman" w:cs="Times New Roman"/>
          <w:color w:val="0D0D0D" w:themeColor="text1" w:themeTint="F2"/>
          <w:sz w:val="28"/>
          <w:szCs w:val="28"/>
        </w:rPr>
        <w:t>130 (416 од.), 173-2 (378 од.), 124 (197 од.), 184 (155 од.), 172-20 (105 од.), 173 (96 од.)</w:t>
      </w:r>
      <w:r w:rsidR="008C09C3" w:rsidRPr="009775C4">
        <w:rPr>
          <w:rFonts w:ascii="Times New Roman" w:hAnsi="Times New Roman" w:cs="Times New Roman"/>
          <w:color w:val="0D0D0D" w:themeColor="text1" w:themeTint="F2"/>
          <w:sz w:val="28"/>
          <w:szCs w:val="28"/>
        </w:rPr>
        <w:t xml:space="preserve"> КУпАП</w:t>
      </w:r>
      <w:r w:rsidR="00151EB4" w:rsidRPr="009775C4">
        <w:rPr>
          <w:rFonts w:ascii="Times New Roman" w:hAnsi="Times New Roman" w:cs="Times New Roman"/>
          <w:color w:val="0D0D0D" w:themeColor="text1" w:themeTint="F2"/>
          <w:sz w:val="28"/>
          <w:szCs w:val="28"/>
        </w:rPr>
        <w:t xml:space="preserve"> (</w:t>
      </w:r>
      <w:r w:rsidR="00BD1B41">
        <w:rPr>
          <w:rFonts w:ascii="Times New Roman" w:hAnsi="Times New Roman" w:cs="Times New Roman"/>
          <w:color w:val="0D0D0D" w:themeColor="text1" w:themeTint="F2"/>
          <w:sz w:val="28"/>
          <w:szCs w:val="28"/>
        </w:rPr>
        <w:t>ТАБЛИЦЯ 4</w:t>
      </w:r>
      <w:r w:rsidR="00151EB4" w:rsidRPr="009775C4">
        <w:rPr>
          <w:rFonts w:ascii="Times New Roman" w:hAnsi="Times New Roman" w:cs="Times New Roman"/>
          <w:color w:val="0D0D0D" w:themeColor="text1" w:themeTint="F2"/>
          <w:sz w:val="28"/>
          <w:szCs w:val="28"/>
        </w:rPr>
        <w:t>)</w:t>
      </w:r>
      <w:r w:rsidR="00735E1F">
        <w:rPr>
          <w:rFonts w:ascii="Times New Roman" w:hAnsi="Times New Roman" w:cs="Times New Roman"/>
          <w:color w:val="0D0D0D" w:themeColor="text1" w:themeTint="F2"/>
          <w:sz w:val="28"/>
          <w:szCs w:val="28"/>
        </w:rPr>
        <w:t>.</w:t>
      </w:r>
      <w:r w:rsidR="00426F3D" w:rsidRPr="009775C4">
        <w:rPr>
          <w:rFonts w:ascii="Times New Roman" w:hAnsi="Times New Roman" w:cs="Times New Roman"/>
          <w:color w:val="0D0D0D" w:themeColor="text1" w:themeTint="F2"/>
          <w:sz w:val="28"/>
          <w:szCs w:val="28"/>
        </w:rPr>
        <w:t xml:space="preserve"> Справ та матеріалів кримінального судочинства надійшло  до </w:t>
      </w:r>
      <w:r w:rsidR="00426F3D" w:rsidRPr="009775C4">
        <w:rPr>
          <w:rFonts w:ascii="Times New Roman" w:hAnsi="Times New Roman" w:cs="Times New Roman"/>
          <w:color w:val="000000" w:themeColor="text1"/>
          <w:sz w:val="28"/>
          <w:szCs w:val="28"/>
        </w:rPr>
        <w:t xml:space="preserve">суду 21,45%, а </w:t>
      </w:r>
      <w:r w:rsidR="00426F3D" w:rsidRPr="009775C4">
        <w:rPr>
          <w:rFonts w:ascii="Times New Roman" w:hAnsi="Times New Roman" w:cs="Times New Roman"/>
          <w:sz w:val="28"/>
          <w:szCs w:val="28"/>
        </w:rPr>
        <w:t>справ та матеріалів адміністративного судочинства – 1,22%</w:t>
      </w:r>
      <w:r w:rsidR="008C09C3" w:rsidRPr="009775C4">
        <w:rPr>
          <w:rFonts w:ascii="Times New Roman" w:hAnsi="Times New Roman" w:cs="Times New Roman"/>
          <w:color w:val="000000" w:themeColor="text1"/>
          <w:sz w:val="28"/>
          <w:szCs w:val="28"/>
        </w:rPr>
        <w:t>.</w:t>
      </w:r>
      <w:r w:rsidR="00E51695" w:rsidRPr="00CA494D">
        <w:rPr>
          <w:rFonts w:ascii="Times New Roman" w:hAnsi="Times New Roman" w:cs="Times New Roman"/>
          <w:color w:val="000000" w:themeColor="text1"/>
          <w:sz w:val="28"/>
          <w:szCs w:val="28"/>
        </w:rPr>
        <w:t xml:space="preserve"> </w:t>
      </w:r>
    </w:p>
    <w:p w:rsidR="00F1197B" w:rsidRPr="009775C4" w:rsidRDefault="00F1197B" w:rsidP="00F1197B">
      <w:pPr>
        <w:tabs>
          <w:tab w:val="left" w:pos="0"/>
        </w:tabs>
        <w:spacing w:after="0" w:line="240" w:lineRule="auto"/>
        <w:rPr>
          <w:rFonts w:ascii="Times New Roman" w:hAnsi="Times New Roman" w:cs="Times New Roman"/>
          <w:sz w:val="28"/>
          <w:szCs w:val="28"/>
        </w:rPr>
      </w:pPr>
    </w:p>
    <w:p w:rsidR="00F1197B" w:rsidRPr="009775C4" w:rsidRDefault="00F1197B" w:rsidP="00165D3D">
      <w:pPr>
        <w:tabs>
          <w:tab w:val="left" w:pos="0"/>
        </w:tabs>
        <w:spacing w:after="0" w:line="240" w:lineRule="auto"/>
        <w:jc w:val="right"/>
        <w:rPr>
          <w:rFonts w:ascii="Times New Roman" w:hAnsi="Times New Roman" w:cs="Times New Roman"/>
          <w:sz w:val="32"/>
          <w:szCs w:val="28"/>
        </w:rPr>
      </w:pPr>
      <w:r w:rsidRPr="0056762B">
        <w:rPr>
          <w:rFonts w:ascii="Times New Roman" w:hAnsi="Times New Roman" w:cs="Times New Roman"/>
          <w:sz w:val="28"/>
          <w:szCs w:val="28"/>
        </w:rPr>
        <w:t xml:space="preserve">ДІАГРАМА </w:t>
      </w:r>
      <w:r w:rsidR="00990C04" w:rsidRPr="0056762B">
        <w:rPr>
          <w:rFonts w:ascii="Times New Roman" w:hAnsi="Times New Roman" w:cs="Times New Roman"/>
          <w:sz w:val="28"/>
          <w:szCs w:val="28"/>
        </w:rPr>
        <w:t>1</w:t>
      </w:r>
    </w:p>
    <w:p w:rsidR="00F1197B" w:rsidRPr="003B324D" w:rsidRDefault="002D0AED" w:rsidP="003B324D">
      <w:pPr>
        <w:tabs>
          <w:tab w:val="left" w:pos="0"/>
        </w:tabs>
        <w:spacing w:after="0" w:line="240" w:lineRule="auto"/>
        <w:jc w:val="center"/>
        <w:rPr>
          <w:rFonts w:ascii="Times New Roman" w:hAnsi="Times New Roman" w:cs="Times New Roman"/>
          <w:sz w:val="32"/>
          <w:szCs w:val="28"/>
        </w:rPr>
      </w:pPr>
      <w:r>
        <w:rPr>
          <w:noProof/>
          <w:lang w:eastAsia="uk-UA"/>
        </w:rPr>
        <w:drawing>
          <wp:inline distT="0" distB="0" distL="0" distR="0" wp14:anchorId="2090C33B" wp14:editId="0BD55F7A">
            <wp:extent cx="6120130" cy="6393180"/>
            <wp:effectExtent l="0" t="0" r="13970" b="762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522EA" w:rsidRPr="00165D3D" w:rsidRDefault="003B324D" w:rsidP="003B324D">
      <w:pPr>
        <w:spacing w:after="0" w:line="240" w:lineRule="auto"/>
        <w:jc w:val="both"/>
        <w:rPr>
          <w:rFonts w:ascii="Times New Roman" w:hAnsi="Times New Roman" w:cs="Times New Roman"/>
          <w:sz w:val="28"/>
          <w:szCs w:val="28"/>
        </w:rPr>
      </w:pPr>
      <w:r w:rsidRPr="00165D3D">
        <w:rPr>
          <w:rFonts w:ascii="Times New Roman" w:hAnsi="Times New Roman" w:cs="Times New Roman"/>
          <w:sz w:val="28"/>
          <w:szCs w:val="28"/>
        </w:rPr>
        <w:lastRenderedPageBreak/>
        <w:t xml:space="preserve">        </w:t>
      </w:r>
      <w:r w:rsidR="001522EA" w:rsidRPr="00165D3D">
        <w:rPr>
          <w:rFonts w:ascii="Times New Roman" w:hAnsi="Times New Roman" w:cs="Times New Roman"/>
          <w:sz w:val="28"/>
          <w:szCs w:val="28"/>
        </w:rPr>
        <w:t>Аналізуючи загальні показники надходження справ і матеріалів адміністративного судочинства у 20</w:t>
      </w:r>
      <w:r w:rsidR="00E0789E" w:rsidRPr="00165D3D">
        <w:rPr>
          <w:rFonts w:ascii="Times New Roman" w:hAnsi="Times New Roman" w:cs="Times New Roman"/>
          <w:sz w:val="28"/>
          <w:szCs w:val="28"/>
        </w:rPr>
        <w:t>2</w:t>
      </w:r>
      <w:r w:rsidR="00920B94">
        <w:rPr>
          <w:rFonts w:ascii="Times New Roman" w:hAnsi="Times New Roman" w:cs="Times New Roman"/>
          <w:sz w:val="28"/>
          <w:szCs w:val="28"/>
        </w:rPr>
        <w:t>3</w:t>
      </w:r>
      <w:r w:rsidR="001522EA" w:rsidRPr="00165D3D">
        <w:rPr>
          <w:rFonts w:ascii="Times New Roman" w:hAnsi="Times New Roman" w:cs="Times New Roman"/>
          <w:sz w:val="28"/>
          <w:szCs w:val="28"/>
        </w:rPr>
        <w:t xml:space="preserve"> році в порівнянні з 20</w:t>
      </w:r>
      <w:r w:rsidR="00165D3D" w:rsidRPr="00165D3D">
        <w:rPr>
          <w:rFonts w:ascii="Times New Roman" w:hAnsi="Times New Roman" w:cs="Times New Roman"/>
          <w:sz w:val="28"/>
          <w:szCs w:val="28"/>
        </w:rPr>
        <w:t>2</w:t>
      </w:r>
      <w:r w:rsidR="00920B94">
        <w:rPr>
          <w:rFonts w:ascii="Times New Roman" w:hAnsi="Times New Roman" w:cs="Times New Roman"/>
          <w:sz w:val="28"/>
          <w:szCs w:val="28"/>
        </w:rPr>
        <w:t>2</w:t>
      </w:r>
      <w:r w:rsidR="001522EA" w:rsidRPr="00165D3D">
        <w:rPr>
          <w:rFonts w:ascii="Times New Roman" w:hAnsi="Times New Roman" w:cs="Times New Roman"/>
          <w:sz w:val="28"/>
          <w:szCs w:val="28"/>
        </w:rPr>
        <w:t xml:space="preserve"> роком</w:t>
      </w:r>
      <w:r w:rsidR="008658AF" w:rsidRPr="00165D3D">
        <w:rPr>
          <w:rFonts w:ascii="Times New Roman" w:hAnsi="Times New Roman" w:cs="Times New Roman"/>
          <w:sz w:val="28"/>
          <w:szCs w:val="28"/>
        </w:rPr>
        <w:t>, можна зазначити, що у 202</w:t>
      </w:r>
      <w:r w:rsidR="00920B94">
        <w:rPr>
          <w:rFonts w:ascii="Times New Roman" w:hAnsi="Times New Roman" w:cs="Times New Roman"/>
          <w:sz w:val="28"/>
          <w:szCs w:val="28"/>
        </w:rPr>
        <w:t>3</w:t>
      </w:r>
      <w:r w:rsidR="008658AF" w:rsidRPr="00165D3D">
        <w:rPr>
          <w:rFonts w:ascii="Times New Roman" w:hAnsi="Times New Roman" w:cs="Times New Roman"/>
          <w:sz w:val="28"/>
          <w:szCs w:val="28"/>
        </w:rPr>
        <w:t xml:space="preserve"> році надійшло </w:t>
      </w:r>
      <w:r w:rsidR="00920B94">
        <w:rPr>
          <w:rFonts w:ascii="Times New Roman" w:hAnsi="Times New Roman" w:cs="Times New Roman"/>
          <w:sz w:val="28"/>
          <w:szCs w:val="28"/>
        </w:rPr>
        <w:t xml:space="preserve">менше </w:t>
      </w:r>
      <w:r w:rsidR="00120CDF" w:rsidRPr="00165D3D">
        <w:rPr>
          <w:rFonts w:ascii="Times New Roman" w:hAnsi="Times New Roman" w:cs="Times New Roman"/>
          <w:sz w:val="28"/>
          <w:szCs w:val="28"/>
        </w:rPr>
        <w:t>справ</w:t>
      </w:r>
      <w:r w:rsidR="008658AF" w:rsidRPr="00165D3D">
        <w:rPr>
          <w:rFonts w:ascii="Times New Roman" w:hAnsi="Times New Roman" w:cs="Times New Roman"/>
          <w:sz w:val="28"/>
          <w:szCs w:val="28"/>
        </w:rPr>
        <w:t xml:space="preserve">. </w:t>
      </w:r>
      <w:r w:rsidR="001522EA" w:rsidRPr="00165D3D">
        <w:rPr>
          <w:rFonts w:ascii="Times New Roman" w:hAnsi="Times New Roman" w:cs="Times New Roman"/>
          <w:sz w:val="28"/>
          <w:szCs w:val="28"/>
        </w:rPr>
        <w:t>У 20</w:t>
      </w:r>
      <w:r w:rsidR="008658AF" w:rsidRPr="00165D3D">
        <w:rPr>
          <w:rFonts w:ascii="Times New Roman" w:hAnsi="Times New Roman" w:cs="Times New Roman"/>
          <w:sz w:val="28"/>
          <w:szCs w:val="28"/>
        </w:rPr>
        <w:t>2</w:t>
      </w:r>
      <w:r w:rsidR="00920B94">
        <w:rPr>
          <w:rFonts w:ascii="Times New Roman" w:hAnsi="Times New Roman" w:cs="Times New Roman"/>
          <w:sz w:val="28"/>
          <w:szCs w:val="28"/>
        </w:rPr>
        <w:t>3</w:t>
      </w:r>
      <w:r w:rsidR="001522EA" w:rsidRPr="00165D3D">
        <w:rPr>
          <w:rFonts w:ascii="Times New Roman" w:hAnsi="Times New Roman" w:cs="Times New Roman"/>
          <w:sz w:val="28"/>
          <w:szCs w:val="28"/>
        </w:rPr>
        <w:t xml:space="preserve"> році на розгляд надійшло </w:t>
      </w:r>
      <w:r w:rsidR="00920B94">
        <w:rPr>
          <w:rFonts w:ascii="Times New Roman" w:hAnsi="Times New Roman" w:cs="Times New Roman"/>
          <w:sz w:val="28"/>
          <w:szCs w:val="28"/>
        </w:rPr>
        <w:t>37</w:t>
      </w:r>
      <w:r w:rsidR="001522EA" w:rsidRPr="00165D3D">
        <w:rPr>
          <w:rFonts w:ascii="Times New Roman" w:hAnsi="Times New Roman" w:cs="Times New Roman"/>
          <w:sz w:val="28"/>
          <w:szCs w:val="28"/>
        </w:rPr>
        <w:t xml:space="preserve"> справ та матеріалів, що на </w:t>
      </w:r>
      <w:r w:rsidR="00920B94">
        <w:rPr>
          <w:rFonts w:ascii="Times New Roman" w:hAnsi="Times New Roman" w:cs="Times New Roman"/>
          <w:sz w:val="28"/>
          <w:szCs w:val="28"/>
        </w:rPr>
        <w:t>5,13</w:t>
      </w:r>
      <w:r w:rsidR="008658AF" w:rsidRPr="00165D3D">
        <w:rPr>
          <w:rFonts w:ascii="Times New Roman" w:hAnsi="Times New Roman" w:cs="Times New Roman"/>
          <w:sz w:val="28"/>
          <w:szCs w:val="28"/>
        </w:rPr>
        <w:t>% менше</w:t>
      </w:r>
      <w:r w:rsidR="00165D3D" w:rsidRPr="00165D3D">
        <w:rPr>
          <w:rFonts w:ascii="Times New Roman" w:hAnsi="Times New Roman" w:cs="Times New Roman"/>
          <w:sz w:val="28"/>
          <w:szCs w:val="28"/>
        </w:rPr>
        <w:t xml:space="preserve"> ніж у 202</w:t>
      </w:r>
      <w:r w:rsidR="00920B94">
        <w:rPr>
          <w:rFonts w:ascii="Times New Roman" w:hAnsi="Times New Roman" w:cs="Times New Roman"/>
          <w:sz w:val="28"/>
          <w:szCs w:val="28"/>
        </w:rPr>
        <w:t>2</w:t>
      </w:r>
      <w:r w:rsidR="001522EA" w:rsidRPr="00165D3D">
        <w:rPr>
          <w:rFonts w:ascii="Times New Roman" w:hAnsi="Times New Roman" w:cs="Times New Roman"/>
          <w:sz w:val="28"/>
          <w:szCs w:val="28"/>
        </w:rPr>
        <w:t xml:space="preserve"> році. Найбільш поширеними категоріями позовних заяв адміністративного  судочинства  були:</w:t>
      </w:r>
    </w:p>
    <w:p w:rsidR="001522EA" w:rsidRPr="00735E1F" w:rsidRDefault="001522EA" w:rsidP="001522EA">
      <w:pPr>
        <w:spacing w:after="0" w:line="240" w:lineRule="auto"/>
        <w:ind w:firstLine="567"/>
        <w:jc w:val="both"/>
        <w:rPr>
          <w:rFonts w:ascii="Times New Roman" w:hAnsi="Times New Roman" w:cs="Times New Roman"/>
          <w:sz w:val="28"/>
          <w:szCs w:val="28"/>
        </w:rPr>
      </w:pPr>
      <w:r w:rsidRPr="00735E1F">
        <w:rPr>
          <w:rFonts w:ascii="Times New Roman" w:hAnsi="Times New Roman" w:cs="Times New Roman"/>
          <w:sz w:val="28"/>
          <w:szCs w:val="28"/>
        </w:rPr>
        <w:t xml:space="preserve">- справи щодо забезпечення громадського порядку та безпеки – </w:t>
      </w:r>
      <w:r w:rsidR="00CE7B02" w:rsidRPr="00735E1F">
        <w:rPr>
          <w:rFonts w:ascii="Times New Roman" w:hAnsi="Times New Roman" w:cs="Times New Roman"/>
          <w:sz w:val="28"/>
          <w:szCs w:val="28"/>
        </w:rPr>
        <w:t>29</w:t>
      </w:r>
      <w:r w:rsidRPr="00735E1F">
        <w:rPr>
          <w:rFonts w:ascii="Times New Roman" w:hAnsi="Times New Roman" w:cs="Times New Roman"/>
          <w:sz w:val="28"/>
          <w:szCs w:val="28"/>
        </w:rPr>
        <w:t xml:space="preserve">; </w:t>
      </w:r>
    </w:p>
    <w:p w:rsidR="001522EA" w:rsidRPr="00165D3D" w:rsidRDefault="001522EA" w:rsidP="001522EA">
      <w:pPr>
        <w:spacing w:after="0" w:line="240" w:lineRule="auto"/>
        <w:ind w:firstLine="567"/>
        <w:jc w:val="both"/>
        <w:rPr>
          <w:rFonts w:ascii="Times New Roman" w:hAnsi="Times New Roman" w:cs="Times New Roman"/>
          <w:sz w:val="28"/>
          <w:szCs w:val="28"/>
        </w:rPr>
      </w:pPr>
      <w:r w:rsidRPr="00735E1F">
        <w:rPr>
          <w:rFonts w:ascii="Times New Roman" w:hAnsi="Times New Roman" w:cs="Times New Roman"/>
          <w:sz w:val="28"/>
          <w:szCs w:val="28"/>
        </w:rPr>
        <w:t xml:space="preserve">- </w:t>
      </w:r>
      <w:r w:rsidR="00CE7B02" w:rsidRPr="00735E1F">
        <w:rPr>
          <w:rFonts w:ascii="Times New Roman" w:hAnsi="Times New Roman" w:cs="Times New Roman"/>
          <w:sz w:val="28"/>
          <w:szCs w:val="28"/>
        </w:rPr>
        <w:t xml:space="preserve">інші справи </w:t>
      </w:r>
      <w:r w:rsidRPr="00735E1F">
        <w:rPr>
          <w:rFonts w:ascii="Times New Roman" w:hAnsi="Times New Roman" w:cs="Times New Roman"/>
          <w:sz w:val="28"/>
          <w:szCs w:val="28"/>
        </w:rPr>
        <w:t xml:space="preserve">– </w:t>
      </w:r>
      <w:r w:rsidR="00CE7B02" w:rsidRPr="00735E1F">
        <w:rPr>
          <w:rFonts w:ascii="Times New Roman" w:hAnsi="Times New Roman" w:cs="Times New Roman"/>
          <w:sz w:val="28"/>
          <w:szCs w:val="28"/>
        </w:rPr>
        <w:t>6</w:t>
      </w:r>
      <w:r w:rsidR="00120CDF" w:rsidRPr="00735E1F">
        <w:rPr>
          <w:rFonts w:ascii="Times New Roman" w:hAnsi="Times New Roman" w:cs="Times New Roman"/>
          <w:sz w:val="28"/>
          <w:szCs w:val="28"/>
        </w:rPr>
        <w:t xml:space="preserve"> (Т</w:t>
      </w:r>
      <w:r w:rsidR="0056762B">
        <w:rPr>
          <w:rFonts w:ascii="Times New Roman" w:hAnsi="Times New Roman" w:cs="Times New Roman"/>
          <w:sz w:val="28"/>
          <w:szCs w:val="28"/>
        </w:rPr>
        <w:t>АБЛИЦЯ</w:t>
      </w:r>
      <w:r w:rsidR="00120CDF" w:rsidRPr="00735E1F">
        <w:rPr>
          <w:rFonts w:ascii="Times New Roman" w:hAnsi="Times New Roman" w:cs="Times New Roman"/>
          <w:sz w:val="28"/>
          <w:szCs w:val="28"/>
        </w:rPr>
        <w:t xml:space="preserve"> 2)</w:t>
      </w:r>
      <w:r w:rsidR="00CE7B02" w:rsidRPr="00735E1F">
        <w:rPr>
          <w:rFonts w:ascii="Times New Roman" w:hAnsi="Times New Roman" w:cs="Times New Roman"/>
          <w:sz w:val="28"/>
          <w:szCs w:val="28"/>
        </w:rPr>
        <w:t>. До</w:t>
      </w:r>
      <w:r w:rsidR="00CE7B02">
        <w:rPr>
          <w:rFonts w:ascii="Times New Roman" w:hAnsi="Times New Roman" w:cs="Times New Roman"/>
          <w:sz w:val="28"/>
          <w:szCs w:val="28"/>
        </w:rPr>
        <w:t xml:space="preserve"> категорії «Інші справи» віднесено 6 заяв, подані однією і тією ж людиною з одного і того ж питання – </w:t>
      </w:r>
      <w:r w:rsidR="00CE7B02" w:rsidRPr="00CE7B02">
        <w:rPr>
          <w:rFonts w:ascii="Times New Roman" w:hAnsi="Times New Roman" w:cs="Times New Roman"/>
          <w:sz w:val="28"/>
          <w:szCs w:val="28"/>
        </w:rPr>
        <w:t>про</w:t>
      </w:r>
      <w:r w:rsidR="00CE7B02">
        <w:rPr>
          <w:rFonts w:ascii="Times New Roman" w:hAnsi="Times New Roman" w:cs="Times New Roman"/>
          <w:sz w:val="28"/>
          <w:szCs w:val="28"/>
        </w:rPr>
        <w:t xml:space="preserve"> </w:t>
      </w:r>
      <w:r w:rsidR="00CE7B02" w:rsidRPr="00CE7B02">
        <w:rPr>
          <w:rFonts w:ascii="Times New Roman" w:hAnsi="Times New Roman" w:cs="Times New Roman"/>
          <w:sz w:val="28"/>
          <w:szCs w:val="28"/>
        </w:rPr>
        <w:t>відшкодування матеріальної та моральної шкоди, заподіяної неправомірними та незаконними діями</w:t>
      </w:r>
      <w:r w:rsidR="00CE7B02">
        <w:rPr>
          <w:rFonts w:ascii="Times New Roman" w:hAnsi="Times New Roman" w:cs="Times New Roman"/>
          <w:sz w:val="28"/>
          <w:szCs w:val="28"/>
        </w:rPr>
        <w:t>.</w:t>
      </w:r>
    </w:p>
    <w:p w:rsidR="009B37A3" w:rsidRDefault="009B37A3" w:rsidP="00165D3D">
      <w:pPr>
        <w:spacing w:after="0" w:line="240" w:lineRule="auto"/>
        <w:ind w:firstLine="567"/>
        <w:jc w:val="right"/>
        <w:rPr>
          <w:rFonts w:ascii="Times New Roman" w:hAnsi="Times New Roman" w:cs="Times New Roman"/>
          <w:sz w:val="28"/>
          <w:szCs w:val="28"/>
        </w:rPr>
      </w:pPr>
      <w:r w:rsidRPr="0056762B">
        <w:rPr>
          <w:rFonts w:ascii="Times New Roman" w:hAnsi="Times New Roman" w:cs="Times New Roman"/>
          <w:sz w:val="28"/>
          <w:szCs w:val="28"/>
        </w:rPr>
        <w:t>ТАБЛИЦЯ 2</w:t>
      </w:r>
    </w:p>
    <w:tbl>
      <w:tblPr>
        <w:tblW w:w="9910" w:type="dxa"/>
        <w:tblLayout w:type="fixed"/>
        <w:tblLook w:val="04A0" w:firstRow="1" w:lastRow="0" w:firstColumn="1" w:lastColumn="0" w:noHBand="0" w:noVBand="1"/>
      </w:tblPr>
      <w:tblGrid>
        <w:gridCol w:w="2355"/>
        <w:gridCol w:w="1256"/>
        <w:gridCol w:w="452"/>
        <w:gridCol w:w="327"/>
        <w:gridCol w:w="577"/>
        <w:gridCol w:w="1256"/>
        <w:gridCol w:w="485"/>
        <w:gridCol w:w="562"/>
        <w:gridCol w:w="549"/>
        <w:gridCol w:w="539"/>
        <w:gridCol w:w="1552"/>
      </w:tblGrid>
      <w:tr w:rsidR="00327CD2" w:rsidRPr="00327CD2" w:rsidTr="008C758A">
        <w:trPr>
          <w:trHeight w:val="840"/>
        </w:trPr>
        <w:tc>
          <w:tcPr>
            <w:tcW w:w="23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center"/>
              <w:rPr>
                <w:rFonts w:ascii="Times New Roman" w:eastAsia="Times New Roman" w:hAnsi="Times New Roman" w:cs="Times New Roman"/>
                <w:b/>
                <w:bCs/>
                <w:sz w:val="20"/>
                <w:szCs w:val="20"/>
                <w:lang w:eastAsia="uk-UA"/>
              </w:rPr>
            </w:pPr>
            <w:r w:rsidRPr="00327CD2">
              <w:rPr>
                <w:rFonts w:ascii="Times New Roman" w:eastAsia="Times New Roman" w:hAnsi="Times New Roman" w:cs="Times New Roman"/>
                <w:b/>
                <w:bCs/>
                <w:sz w:val="20"/>
                <w:szCs w:val="20"/>
                <w:lang w:eastAsia="uk-UA"/>
              </w:rPr>
              <w:t>Категорії справ</w:t>
            </w:r>
          </w:p>
        </w:tc>
        <w:tc>
          <w:tcPr>
            <w:tcW w:w="2612" w:type="dxa"/>
            <w:gridSpan w:val="4"/>
            <w:tcBorders>
              <w:top w:val="single" w:sz="4" w:space="0" w:color="auto"/>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center"/>
              <w:rPr>
                <w:rFonts w:ascii="Times New Roman" w:eastAsia="Times New Roman" w:hAnsi="Times New Roman" w:cs="Times New Roman"/>
                <w:b/>
                <w:bCs/>
                <w:sz w:val="20"/>
                <w:szCs w:val="20"/>
                <w:lang w:eastAsia="uk-UA"/>
              </w:rPr>
            </w:pPr>
            <w:r w:rsidRPr="00327CD2">
              <w:rPr>
                <w:rFonts w:ascii="Times New Roman" w:eastAsia="Times New Roman" w:hAnsi="Times New Roman" w:cs="Times New Roman"/>
                <w:b/>
                <w:bCs/>
                <w:sz w:val="20"/>
                <w:szCs w:val="20"/>
                <w:lang w:eastAsia="uk-UA"/>
              </w:rPr>
              <w:t>Загальні показники розгляду позовних заяв</w:t>
            </w:r>
          </w:p>
        </w:tc>
        <w:tc>
          <w:tcPr>
            <w:tcW w:w="4943" w:type="dxa"/>
            <w:gridSpan w:val="6"/>
            <w:tcBorders>
              <w:top w:val="single" w:sz="4" w:space="0" w:color="auto"/>
              <w:left w:val="nil"/>
              <w:bottom w:val="single" w:sz="4" w:space="0" w:color="auto"/>
              <w:right w:val="single" w:sz="4" w:space="0" w:color="auto"/>
            </w:tcBorders>
            <w:shd w:val="clear" w:color="auto" w:fill="auto"/>
            <w:noWrap/>
            <w:vAlign w:val="center"/>
            <w:hideMark/>
          </w:tcPr>
          <w:p w:rsidR="00327CD2" w:rsidRPr="00327CD2" w:rsidRDefault="00327CD2" w:rsidP="00327CD2">
            <w:pPr>
              <w:spacing w:after="0" w:line="240" w:lineRule="auto"/>
              <w:jc w:val="center"/>
              <w:rPr>
                <w:rFonts w:ascii="Times New Roman" w:eastAsia="Times New Roman" w:hAnsi="Times New Roman" w:cs="Times New Roman"/>
                <w:b/>
                <w:bCs/>
                <w:sz w:val="20"/>
                <w:szCs w:val="20"/>
                <w:lang w:eastAsia="uk-UA"/>
              </w:rPr>
            </w:pPr>
            <w:r w:rsidRPr="00327CD2">
              <w:rPr>
                <w:rFonts w:ascii="Times New Roman" w:eastAsia="Times New Roman" w:hAnsi="Times New Roman" w:cs="Times New Roman"/>
                <w:b/>
                <w:bCs/>
                <w:sz w:val="20"/>
                <w:szCs w:val="20"/>
                <w:lang w:eastAsia="uk-UA"/>
              </w:rPr>
              <w:t>Загальні показники розгляду справ</w:t>
            </w:r>
          </w:p>
        </w:tc>
      </w:tr>
      <w:tr w:rsidR="00327CD2" w:rsidRPr="00327CD2" w:rsidTr="00486AFA">
        <w:trPr>
          <w:trHeight w:val="1024"/>
        </w:trPr>
        <w:tc>
          <w:tcPr>
            <w:tcW w:w="2355" w:type="dxa"/>
            <w:vMerge/>
            <w:tcBorders>
              <w:top w:val="single" w:sz="4" w:space="0" w:color="auto"/>
              <w:left w:val="single" w:sz="4" w:space="0" w:color="auto"/>
              <w:bottom w:val="single" w:sz="4" w:space="0" w:color="auto"/>
              <w:right w:val="single" w:sz="4" w:space="0" w:color="auto"/>
            </w:tcBorders>
            <w:vAlign w:val="center"/>
            <w:hideMark/>
          </w:tcPr>
          <w:p w:rsidR="00327CD2" w:rsidRPr="00327CD2" w:rsidRDefault="00327CD2" w:rsidP="00327CD2">
            <w:pPr>
              <w:spacing w:after="0" w:line="240" w:lineRule="auto"/>
              <w:rPr>
                <w:rFonts w:ascii="Times New Roman" w:eastAsia="Times New Roman" w:hAnsi="Times New Roman" w:cs="Times New Roman"/>
                <w:b/>
                <w:bCs/>
                <w:sz w:val="20"/>
                <w:szCs w:val="20"/>
                <w:lang w:eastAsia="uk-UA"/>
              </w:rPr>
            </w:pPr>
          </w:p>
        </w:tc>
        <w:tc>
          <w:tcPr>
            <w:tcW w:w="1256" w:type="dxa"/>
            <w:vMerge w:val="restart"/>
            <w:tcBorders>
              <w:top w:val="nil"/>
              <w:left w:val="single" w:sz="4" w:space="0" w:color="auto"/>
              <w:bottom w:val="single" w:sz="4" w:space="0" w:color="000000"/>
              <w:right w:val="single" w:sz="4" w:space="0" w:color="auto"/>
            </w:tcBorders>
            <w:shd w:val="clear" w:color="auto" w:fill="auto"/>
            <w:vAlign w:val="center"/>
            <w:hideMark/>
          </w:tcPr>
          <w:p w:rsidR="00327CD2" w:rsidRPr="00327CD2" w:rsidRDefault="00327CD2" w:rsidP="00327CD2">
            <w:pPr>
              <w:spacing w:after="0" w:line="240" w:lineRule="auto"/>
              <w:jc w:val="center"/>
              <w:rPr>
                <w:rFonts w:ascii="Times New Roman" w:eastAsia="Times New Roman" w:hAnsi="Times New Roman" w:cs="Times New Roman"/>
                <w:b/>
                <w:bCs/>
                <w:sz w:val="20"/>
                <w:szCs w:val="20"/>
                <w:lang w:eastAsia="uk-UA"/>
              </w:rPr>
            </w:pPr>
            <w:r w:rsidRPr="00327CD2">
              <w:rPr>
                <w:rFonts w:ascii="Times New Roman" w:eastAsia="Times New Roman" w:hAnsi="Times New Roman" w:cs="Times New Roman"/>
                <w:b/>
                <w:bCs/>
                <w:sz w:val="20"/>
                <w:szCs w:val="20"/>
                <w:lang w:eastAsia="uk-UA"/>
              </w:rPr>
              <w:t>Кількість позовних заяв, що перебували на розгляді, од</w:t>
            </w:r>
          </w:p>
        </w:tc>
        <w:tc>
          <w:tcPr>
            <w:tcW w:w="1356" w:type="dxa"/>
            <w:gridSpan w:val="3"/>
            <w:tcBorders>
              <w:top w:val="single" w:sz="4" w:space="0" w:color="auto"/>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center"/>
              <w:rPr>
                <w:rFonts w:ascii="Times New Roman" w:eastAsia="Times New Roman" w:hAnsi="Times New Roman" w:cs="Times New Roman"/>
                <w:b/>
                <w:bCs/>
                <w:sz w:val="20"/>
                <w:szCs w:val="20"/>
                <w:lang w:eastAsia="uk-UA"/>
              </w:rPr>
            </w:pPr>
            <w:r w:rsidRPr="00327CD2">
              <w:rPr>
                <w:rFonts w:ascii="Times New Roman" w:eastAsia="Times New Roman" w:hAnsi="Times New Roman" w:cs="Times New Roman"/>
                <w:b/>
                <w:bCs/>
                <w:sz w:val="20"/>
                <w:szCs w:val="20"/>
                <w:lang w:eastAsia="uk-UA"/>
              </w:rPr>
              <w:t>Кількість розглянутих позовних заяв, од</w:t>
            </w:r>
          </w:p>
        </w:tc>
        <w:tc>
          <w:tcPr>
            <w:tcW w:w="1256" w:type="dxa"/>
            <w:vMerge w:val="restart"/>
            <w:tcBorders>
              <w:top w:val="nil"/>
              <w:left w:val="single" w:sz="4" w:space="0" w:color="auto"/>
              <w:bottom w:val="single" w:sz="4" w:space="0" w:color="000000"/>
              <w:right w:val="single" w:sz="4" w:space="0" w:color="auto"/>
            </w:tcBorders>
            <w:shd w:val="clear" w:color="auto" w:fill="auto"/>
            <w:vAlign w:val="center"/>
            <w:hideMark/>
          </w:tcPr>
          <w:p w:rsidR="00327CD2" w:rsidRPr="00327CD2" w:rsidRDefault="00327CD2" w:rsidP="00327CD2">
            <w:pPr>
              <w:spacing w:after="0" w:line="240" w:lineRule="auto"/>
              <w:jc w:val="center"/>
              <w:rPr>
                <w:rFonts w:ascii="Times New Roman" w:eastAsia="Times New Roman" w:hAnsi="Times New Roman" w:cs="Times New Roman"/>
                <w:b/>
                <w:bCs/>
                <w:sz w:val="20"/>
                <w:szCs w:val="20"/>
                <w:lang w:eastAsia="uk-UA"/>
              </w:rPr>
            </w:pPr>
            <w:r w:rsidRPr="00327CD2">
              <w:rPr>
                <w:rFonts w:ascii="Times New Roman" w:eastAsia="Times New Roman" w:hAnsi="Times New Roman" w:cs="Times New Roman"/>
                <w:b/>
                <w:bCs/>
                <w:sz w:val="20"/>
                <w:szCs w:val="20"/>
                <w:lang w:eastAsia="uk-UA"/>
              </w:rPr>
              <w:t>Кількість справ, що перебували на розгляді, од</w:t>
            </w:r>
          </w:p>
        </w:tc>
        <w:tc>
          <w:tcPr>
            <w:tcW w:w="2135" w:type="dxa"/>
            <w:gridSpan w:val="4"/>
            <w:tcBorders>
              <w:top w:val="single" w:sz="4" w:space="0" w:color="auto"/>
              <w:left w:val="nil"/>
              <w:bottom w:val="single" w:sz="4" w:space="0" w:color="auto"/>
              <w:right w:val="nil"/>
            </w:tcBorders>
            <w:shd w:val="clear" w:color="auto" w:fill="auto"/>
            <w:vAlign w:val="center"/>
            <w:hideMark/>
          </w:tcPr>
          <w:p w:rsidR="00327CD2" w:rsidRPr="00327CD2" w:rsidRDefault="00327CD2" w:rsidP="00327CD2">
            <w:pPr>
              <w:spacing w:after="0" w:line="240" w:lineRule="auto"/>
              <w:jc w:val="center"/>
              <w:rPr>
                <w:rFonts w:ascii="Times New Roman" w:eastAsia="Times New Roman" w:hAnsi="Times New Roman" w:cs="Times New Roman"/>
                <w:b/>
                <w:bCs/>
                <w:sz w:val="20"/>
                <w:szCs w:val="20"/>
                <w:lang w:eastAsia="uk-UA"/>
              </w:rPr>
            </w:pPr>
            <w:r w:rsidRPr="00327CD2">
              <w:rPr>
                <w:rFonts w:ascii="Times New Roman" w:eastAsia="Times New Roman" w:hAnsi="Times New Roman" w:cs="Times New Roman"/>
                <w:b/>
                <w:bCs/>
                <w:sz w:val="20"/>
                <w:szCs w:val="20"/>
                <w:lang w:eastAsia="uk-UA"/>
              </w:rPr>
              <w:t>Кількість розглянутих справ, од</w:t>
            </w:r>
          </w:p>
        </w:tc>
        <w:tc>
          <w:tcPr>
            <w:tcW w:w="1552" w:type="dxa"/>
            <w:vMerge w:val="restart"/>
            <w:tcBorders>
              <w:top w:val="nil"/>
              <w:left w:val="single" w:sz="4" w:space="0" w:color="auto"/>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center"/>
              <w:rPr>
                <w:rFonts w:ascii="Times New Roman" w:eastAsia="Times New Roman" w:hAnsi="Times New Roman" w:cs="Times New Roman"/>
                <w:b/>
                <w:bCs/>
                <w:sz w:val="20"/>
                <w:szCs w:val="20"/>
                <w:lang w:eastAsia="uk-UA"/>
              </w:rPr>
            </w:pPr>
            <w:r w:rsidRPr="00327CD2">
              <w:rPr>
                <w:rFonts w:ascii="Times New Roman" w:eastAsia="Times New Roman" w:hAnsi="Times New Roman" w:cs="Times New Roman"/>
                <w:b/>
                <w:bCs/>
                <w:sz w:val="20"/>
                <w:szCs w:val="20"/>
                <w:lang w:eastAsia="uk-UA"/>
              </w:rPr>
              <w:t>Кількість нерозглянутих справ, на кінець звітного періоду (залишок), од</w:t>
            </w:r>
          </w:p>
        </w:tc>
      </w:tr>
      <w:tr w:rsidR="00327CD2" w:rsidRPr="00327CD2" w:rsidTr="008C758A">
        <w:trPr>
          <w:trHeight w:val="300"/>
        </w:trPr>
        <w:tc>
          <w:tcPr>
            <w:tcW w:w="2355" w:type="dxa"/>
            <w:vMerge/>
            <w:tcBorders>
              <w:top w:val="single" w:sz="4" w:space="0" w:color="auto"/>
              <w:left w:val="single" w:sz="4" w:space="0" w:color="auto"/>
              <w:bottom w:val="single" w:sz="4" w:space="0" w:color="auto"/>
              <w:right w:val="single" w:sz="4" w:space="0" w:color="auto"/>
            </w:tcBorders>
            <w:vAlign w:val="center"/>
            <w:hideMark/>
          </w:tcPr>
          <w:p w:rsidR="00327CD2" w:rsidRPr="00327CD2" w:rsidRDefault="00327CD2" w:rsidP="00327CD2">
            <w:pPr>
              <w:spacing w:after="0" w:line="240" w:lineRule="auto"/>
              <w:rPr>
                <w:rFonts w:ascii="Times New Roman" w:eastAsia="Times New Roman" w:hAnsi="Times New Roman" w:cs="Times New Roman"/>
                <w:b/>
                <w:bCs/>
                <w:sz w:val="20"/>
                <w:szCs w:val="20"/>
                <w:lang w:eastAsia="uk-UA"/>
              </w:rPr>
            </w:pPr>
          </w:p>
        </w:tc>
        <w:tc>
          <w:tcPr>
            <w:tcW w:w="1256" w:type="dxa"/>
            <w:vMerge/>
            <w:tcBorders>
              <w:top w:val="nil"/>
              <w:left w:val="single" w:sz="4" w:space="0" w:color="auto"/>
              <w:bottom w:val="single" w:sz="4" w:space="0" w:color="000000"/>
              <w:right w:val="single" w:sz="4" w:space="0" w:color="auto"/>
            </w:tcBorders>
            <w:vAlign w:val="center"/>
            <w:hideMark/>
          </w:tcPr>
          <w:p w:rsidR="00327CD2" w:rsidRPr="00327CD2" w:rsidRDefault="00327CD2" w:rsidP="00327CD2">
            <w:pPr>
              <w:spacing w:after="0" w:line="240" w:lineRule="auto"/>
              <w:rPr>
                <w:rFonts w:ascii="Times New Roman" w:eastAsia="Times New Roman" w:hAnsi="Times New Roman" w:cs="Times New Roman"/>
                <w:b/>
                <w:bCs/>
                <w:sz w:val="20"/>
                <w:szCs w:val="20"/>
                <w:lang w:eastAsia="uk-UA"/>
              </w:rPr>
            </w:pPr>
          </w:p>
        </w:tc>
        <w:tc>
          <w:tcPr>
            <w:tcW w:w="45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27CD2" w:rsidRPr="00327CD2" w:rsidRDefault="00327CD2" w:rsidP="00327CD2">
            <w:pPr>
              <w:spacing w:after="0" w:line="240" w:lineRule="auto"/>
              <w:jc w:val="center"/>
              <w:rPr>
                <w:rFonts w:ascii="Times New Roman" w:eastAsia="Times New Roman" w:hAnsi="Times New Roman" w:cs="Times New Roman"/>
                <w:b/>
                <w:bCs/>
                <w:sz w:val="20"/>
                <w:szCs w:val="20"/>
                <w:lang w:eastAsia="uk-UA"/>
              </w:rPr>
            </w:pPr>
            <w:r w:rsidRPr="00327CD2">
              <w:rPr>
                <w:rFonts w:ascii="Times New Roman" w:eastAsia="Times New Roman" w:hAnsi="Times New Roman" w:cs="Times New Roman"/>
                <w:b/>
                <w:bCs/>
                <w:sz w:val="20"/>
                <w:szCs w:val="20"/>
                <w:lang w:eastAsia="uk-UA"/>
              </w:rPr>
              <w:t>усього</w:t>
            </w:r>
          </w:p>
        </w:tc>
        <w:tc>
          <w:tcPr>
            <w:tcW w:w="904" w:type="dxa"/>
            <w:gridSpan w:val="2"/>
            <w:tcBorders>
              <w:top w:val="single" w:sz="4" w:space="0" w:color="auto"/>
              <w:left w:val="nil"/>
              <w:bottom w:val="single" w:sz="4" w:space="0" w:color="auto"/>
              <w:right w:val="nil"/>
            </w:tcBorders>
            <w:shd w:val="clear" w:color="auto" w:fill="auto"/>
            <w:vAlign w:val="center"/>
            <w:hideMark/>
          </w:tcPr>
          <w:p w:rsidR="00327CD2" w:rsidRPr="00327CD2" w:rsidRDefault="00327CD2" w:rsidP="00327CD2">
            <w:pPr>
              <w:spacing w:after="0" w:line="240" w:lineRule="auto"/>
              <w:jc w:val="center"/>
              <w:rPr>
                <w:rFonts w:ascii="Times New Roman" w:eastAsia="Times New Roman" w:hAnsi="Times New Roman" w:cs="Times New Roman"/>
                <w:i/>
                <w:iCs/>
                <w:sz w:val="20"/>
                <w:szCs w:val="20"/>
                <w:lang w:eastAsia="uk-UA"/>
              </w:rPr>
            </w:pPr>
            <w:r w:rsidRPr="00327CD2">
              <w:rPr>
                <w:rFonts w:ascii="Times New Roman" w:eastAsia="Times New Roman" w:hAnsi="Times New Roman" w:cs="Times New Roman"/>
                <w:i/>
                <w:iCs/>
                <w:sz w:val="20"/>
                <w:szCs w:val="20"/>
                <w:lang w:eastAsia="uk-UA"/>
              </w:rPr>
              <w:t>у тому числі</w:t>
            </w:r>
          </w:p>
        </w:tc>
        <w:tc>
          <w:tcPr>
            <w:tcW w:w="1256" w:type="dxa"/>
            <w:vMerge/>
            <w:tcBorders>
              <w:top w:val="nil"/>
              <w:left w:val="single" w:sz="4" w:space="0" w:color="auto"/>
              <w:bottom w:val="single" w:sz="4" w:space="0" w:color="000000"/>
              <w:right w:val="single" w:sz="4" w:space="0" w:color="auto"/>
            </w:tcBorders>
            <w:vAlign w:val="center"/>
            <w:hideMark/>
          </w:tcPr>
          <w:p w:rsidR="00327CD2" w:rsidRPr="00327CD2" w:rsidRDefault="00327CD2" w:rsidP="00327CD2">
            <w:pPr>
              <w:spacing w:after="0" w:line="240" w:lineRule="auto"/>
              <w:rPr>
                <w:rFonts w:ascii="Times New Roman" w:eastAsia="Times New Roman" w:hAnsi="Times New Roman" w:cs="Times New Roman"/>
                <w:b/>
                <w:bCs/>
                <w:sz w:val="20"/>
                <w:szCs w:val="20"/>
                <w:lang w:eastAsia="uk-UA"/>
              </w:rPr>
            </w:pPr>
          </w:p>
        </w:tc>
        <w:tc>
          <w:tcPr>
            <w:tcW w:w="48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27CD2" w:rsidRPr="00327CD2" w:rsidRDefault="00327CD2" w:rsidP="00327CD2">
            <w:pPr>
              <w:spacing w:after="0" w:line="240" w:lineRule="auto"/>
              <w:jc w:val="center"/>
              <w:rPr>
                <w:rFonts w:ascii="Times New Roman" w:eastAsia="Times New Roman" w:hAnsi="Times New Roman" w:cs="Times New Roman"/>
                <w:b/>
                <w:bCs/>
                <w:sz w:val="20"/>
                <w:szCs w:val="20"/>
                <w:lang w:eastAsia="uk-UA"/>
              </w:rPr>
            </w:pPr>
            <w:r w:rsidRPr="00327CD2">
              <w:rPr>
                <w:rFonts w:ascii="Times New Roman" w:eastAsia="Times New Roman" w:hAnsi="Times New Roman" w:cs="Times New Roman"/>
                <w:b/>
                <w:bCs/>
                <w:sz w:val="20"/>
                <w:szCs w:val="20"/>
                <w:lang w:eastAsia="uk-UA"/>
              </w:rPr>
              <w:t>усього</w:t>
            </w:r>
          </w:p>
        </w:tc>
        <w:tc>
          <w:tcPr>
            <w:tcW w:w="1650" w:type="dxa"/>
            <w:gridSpan w:val="3"/>
            <w:tcBorders>
              <w:top w:val="single" w:sz="4" w:space="0" w:color="auto"/>
              <w:left w:val="nil"/>
              <w:bottom w:val="single" w:sz="4" w:space="0" w:color="auto"/>
              <w:right w:val="nil"/>
            </w:tcBorders>
            <w:shd w:val="clear" w:color="auto" w:fill="auto"/>
            <w:noWrap/>
            <w:vAlign w:val="center"/>
            <w:hideMark/>
          </w:tcPr>
          <w:p w:rsidR="00327CD2" w:rsidRPr="00327CD2" w:rsidRDefault="00327CD2" w:rsidP="00327CD2">
            <w:pPr>
              <w:spacing w:after="0" w:line="240" w:lineRule="auto"/>
              <w:jc w:val="center"/>
              <w:rPr>
                <w:rFonts w:ascii="Times New Roman" w:eastAsia="Times New Roman" w:hAnsi="Times New Roman" w:cs="Times New Roman"/>
                <w:i/>
                <w:iCs/>
                <w:sz w:val="20"/>
                <w:szCs w:val="20"/>
                <w:lang w:eastAsia="uk-UA"/>
              </w:rPr>
            </w:pPr>
            <w:r w:rsidRPr="00327CD2">
              <w:rPr>
                <w:rFonts w:ascii="Times New Roman" w:eastAsia="Times New Roman" w:hAnsi="Times New Roman" w:cs="Times New Roman"/>
                <w:i/>
                <w:iCs/>
                <w:sz w:val="20"/>
                <w:szCs w:val="20"/>
                <w:lang w:eastAsia="uk-UA"/>
              </w:rPr>
              <w:t>у тому числі</w:t>
            </w:r>
          </w:p>
        </w:tc>
        <w:tc>
          <w:tcPr>
            <w:tcW w:w="1552" w:type="dxa"/>
            <w:vMerge/>
            <w:tcBorders>
              <w:top w:val="nil"/>
              <w:left w:val="single" w:sz="4" w:space="0" w:color="auto"/>
              <w:bottom w:val="single" w:sz="4" w:space="0" w:color="auto"/>
              <w:right w:val="single" w:sz="4" w:space="0" w:color="auto"/>
            </w:tcBorders>
            <w:vAlign w:val="center"/>
            <w:hideMark/>
          </w:tcPr>
          <w:p w:rsidR="00327CD2" w:rsidRPr="00327CD2" w:rsidRDefault="00327CD2" w:rsidP="00327CD2">
            <w:pPr>
              <w:spacing w:after="0" w:line="240" w:lineRule="auto"/>
              <w:rPr>
                <w:rFonts w:ascii="Times New Roman" w:eastAsia="Times New Roman" w:hAnsi="Times New Roman" w:cs="Times New Roman"/>
                <w:b/>
                <w:bCs/>
                <w:sz w:val="20"/>
                <w:szCs w:val="20"/>
                <w:lang w:eastAsia="uk-UA"/>
              </w:rPr>
            </w:pPr>
          </w:p>
        </w:tc>
      </w:tr>
      <w:tr w:rsidR="007D3A17" w:rsidRPr="00327CD2" w:rsidTr="00486AFA">
        <w:trPr>
          <w:trHeight w:val="1797"/>
        </w:trPr>
        <w:tc>
          <w:tcPr>
            <w:tcW w:w="2355" w:type="dxa"/>
            <w:vMerge/>
            <w:tcBorders>
              <w:top w:val="single" w:sz="4" w:space="0" w:color="auto"/>
              <w:left w:val="single" w:sz="4" w:space="0" w:color="auto"/>
              <w:bottom w:val="single" w:sz="4" w:space="0" w:color="auto"/>
              <w:right w:val="single" w:sz="4" w:space="0" w:color="auto"/>
            </w:tcBorders>
            <w:vAlign w:val="center"/>
            <w:hideMark/>
          </w:tcPr>
          <w:p w:rsidR="00327CD2" w:rsidRPr="00327CD2" w:rsidRDefault="00327CD2" w:rsidP="00327CD2">
            <w:pPr>
              <w:spacing w:after="0" w:line="240" w:lineRule="auto"/>
              <w:rPr>
                <w:rFonts w:ascii="Times New Roman" w:eastAsia="Times New Roman" w:hAnsi="Times New Roman" w:cs="Times New Roman"/>
                <w:b/>
                <w:bCs/>
                <w:sz w:val="20"/>
                <w:szCs w:val="20"/>
                <w:lang w:eastAsia="uk-UA"/>
              </w:rPr>
            </w:pPr>
          </w:p>
        </w:tc>
        <w:tc>
          <w:tcPr>
            <w:tcW w:w="1256" w:type="dxa"/>
            <w:vMerge/>
            <w:tcBorders>
              <w:top w:val="nil"/>
              <w:left w:val="single" w:sz="4" w:space="0" w:color="auto"/>
              <w:bottom w:val="single" w:sz="4" w:space="0" w:color="000000"/>
              <w:right w:val="single" w:sz="4" w:space="0" w:color="auto"/>
            </w:tcBorders>
            <w:vAlign w:val="center"/>
            <w:hideMark/>
          </w:tcPr>
          <w:p w:rsidR="00327CD2" w:rsidRPr="00327CD2" w:rsidRDefault="00327CD2" w:rsidP="00327CD2">
            <w:pPr>
              <w:spacing w:after="0" w:line="240" w:lineRule="auto"/>
              <w:rPr>
                <w:rFonts w:ascii="Times New Roman" w:eastAsia="Times New Roman" w:hAnsi="Times New Roman" w:cs="Times New Roman"/>
                <w:b/>
                <w:bCs/>
                <w:sz w:val="20"/>
                <w:szCs w:val="20"/>
                <w:lang w:eastAsia="uk-UA"/>
              </w:rPr>
            </w:pPr>
          </w:p>
        </w:tc>
        <w:tc>
          <w:tcPr>
            <w:tcW w:w="452" w:type="dxa"/>
            <w:vMerge/>
            <w:tcBorders>
              <w:top w:val="nil"/>
              <w:left w:val="single" w:sz="4" w:space="0" w:color="auto"/>
              <w:bottom w:val="single" w:sz="4" w:space="0" w:color="000000"/>
              <w:right w:val="single" w:sz="4" w:space="0" w:color="auto"/>
            </w:tcBorders>
            <w:vAlign w:val="center"/>
            <w:hideMark/>
          </w:tcPr>
          <w:p w:rsidR="00327CD2" w:rsidRPr="00327CD2" w:rsidRDefault="00327CD2" w:rsidP="00327CD2">
            <w:pPr>
              <w:spacing w:after="0" w:line="240" w:lineRule="auto"/>
              <w:rPr>
                <w:rFonts w:ascii="Times New Roman" w:eastAsia="Times New Roman" w:hAnsi="Times New Roman" w:cs="Times New Roman"/>
                <w:b/>
                <w:bCs/>
                <w:sz w:val="20"/>
                <w:szCs w:val="20"/>
                <w:lang w:eastAsia="uk-UA"/>
              </w:rPr>
            </w:pPr>
          </w:p>
        </w:tc>
        <w:tc>
          <w:tcPr>
            <w:tcW w:w="327" w:type="dxa"/>
            <w:tcBorders>
              <w:top w:val="nil"/>
              <w:left w:val="nil"/>
              <w:bottom w:val="single" w:sz="4" w:space="0" w:color="auto"/>
              <w:right w:val="single" w:sz="4" w:space="0" w:color="auto"/>
            </w:tcBorders>
            <w:shd w:val="clear" w:color="auto" w:fill="auto"/>
            <w:textDirection w:val="btLr"/>
            <w:vAlign w:val="center"/>
            <w:hideMark/>
          </w:tcPr>
          <w:p w:rsidR="00327CD2" w:rsidRPr="00327CD2" w:rsidRDefault="00327CD2" w:rsidP="00327CD2">
            <w:pPr>
              <w:spacing w:after="0" w:line="240" w:lineRule="auto"/>
              <w:jc w:val="center"/>
              <w:rPr>
                <w:rFonts w:ascii="Times New Roman" w:eastAsia="Times New Roman" w:hAnsi="Times New Roman" w:cs="Times New Roman"/>
                <w:b/>
                <w:bCs/>
                <w:sz w:val="20"/>
                <w:szCs w:val="20"/>
                <w:lang w:eastAsia="uk-UA"/>
              </w:rPr>
            </w:pPr>
            <w:r w:rsidRPr="00327CD2">
              <w:rPr>
                <w:rFonts w:ascii="Times New Roman" w:eastAsia="Times New Roman" w:hAnsi="Times New Roman" w:cs="Times New Roman"/>
                <w:b/>
                <w:bCs/>
                <w:sz w:val="20"/>
                <w:szCs w:val="20"/>
                <w:lang w:eastAsia="uk-UA"/>
              </w:rPr>
              <w:t>повернуто</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327CD2" w:rsidRPr="00327CD2" w:rsidRDefault="00327CD2" w:rsidP="00327CD2">
            <w:pPr>
              <w:spacing w:after="0" w:line="240" w:lineRule="auto"/>
              <w:jc w:val="center"/>
              <w:rPr>
                <w:rFonts w:ascii="Times New Roman" w:eastAsia="Times New Roman" w:hAnsi="Times New Roman" w:cs="Times New Roman"/>
                <w:b/>
                <w:bCs/>
                <w:sz w:val="20"/>
                <w:szCs w:val="20"/>
                <w:lang w:eastAsia="uk-UA"/>
              </w:rPr>
            </w:pPr>
            <w:r w:rsidRPr="00327CD2">
              <w:rPr>
                <w:rFonts w:ascii="Times New Roman" w:eastAsia="Times New Roman" w:hAnsi="Times New Roman" w:cs="Times New Roman"/>
                <w:b/>
                <w:bCs/>
                <w:sz w:val="20"/>
                <w:szCs w:val="20"/>
                <w:lang w:eastAsia="uk-UA"/>
              </w:rPr>
              <w:t>залишено без розгляду</w:t>
            </w:r>
          </w:p>
        </w:tc>
        <w:tc>
          <w:tcPr>
            <w:tcW w:w="1256" w:type="dxa"/>
            <w:vMerge/>
            <w:tcBorders>
              <w:top w:val="nil"/>
              <w:left w:val="single" w:sz="4" w:space="0" w:color="auto"/>
              <w:bottom w:val="single" w:sz="4" w:space="0" w:color="000000"/>
              <w:right w:val="single" w:sz="4" w:space="0" w:color="auto"/>
            </w:tcBorders>
            <w:vAlign w:val="center"/>
            <w:hideMark/>
          </w:tcPr>
          <w:p w:rsidR="00327CD2" w:rsidRPr="00327CD2" w:rsidRDefault="00327CD2" w:rsidP="00327CD2">
            <w:pPr>
              <w:spacing w:after="0" w:line="240" w:lineRule="auto"/>
              <w:rPr>
                <w:rFonts w:ascii="Times New Roman" w:eastAsia="Times New Roman" w:hAnsi="Times New Roman" w:cs="Times New Roman"/>
                <w:b/>
                <w:bCs/>
                <w:sz w:val="20"/>
                <w:szCs w:val="20"/>
                <w:lang w:eastAsia="uk-UA"/>
              </w:rPr>
            </w:pPr>
          </w:p>
        </w:tc>
        <w:tc>
          <w:tcPr>
            <w:tcW w:w="485" w:type="dxa"/>
            <w:vMerge/>
            <w:tcBorders>
              <w:top w:val="nil"/>
              <w:left w:val="single" w:sz="4" w:space="0" w:color="auto"/>
              <w:bottom w:val="single" w:sz="4" w:space="0" w:color="auto"/>
              <w:right w:val="single" w:sz="4" w:space="0" w:color="auto"/>
            </w:tcBorders>
            <w:vAlign w:val="center"/>
            <w:hideMark/>
          </w:tcPr>
          <w:p w:rsidR="00327CD2" w:rsidRPr="00327CD2" w:rsidRDefault="00327CD2" w:rsidP="00327CD2">
            <w:pPr>
              <w:spacing w:after="0" w:line="240" w:lineRule="auto"/>
              <w:rPr>
                <w:rFonts w:ascii="Times New Roman" w:eastAsia="Times New Roman" w:hAnsi="Times New Roman" w:cs="Times New Roman"/>
                <w:b/>
                <w:bCs/>
                <w:sz w:val="20"/>
                <w:szCs w:val="20"/>
                <w:lang w:eastAsia="uk-UA"/>
              </w:rPr>
            </w:pPr>
          </w:p>
        </w:tc>
        <w:tc>
          <w:tcPr>
            <w:tcW w:w="562" w:type="dxa"/>
            <w:tcBorders>
              <w:top w:val="nil"/>
              <w:left w:val="nil"/>
              <w:bottom w:val="single" w:sz="4" w:space="0" w:color="auto"/>
              <w:right w:val="single" w:sz="4" w:space="0" w:color="auto"/>
            </w:tcBorders>
            <w:shd w:val="clear" w:color="auto" w:fill="auto"/>
            <w:textDirection w:val="btLr"/>
            <w:vAlign w:val="center"/>
            <w:hideMark/>
          </w:tcPr>
          <w:p w:rsidR="00327CD2" w:rsidRPr="00327CD2" w:rsidRDefault="00327CD2" w:rsidP="00327CD2">
            <w:pPr>
              <w:spacing w:after="0" w:line="240" w:lineRule="auto"/>
              <w:jc w:val="center"/>
              <w:rPr>
                <w:rFonts w:ascii="Times New Roman" w:eastAsia="Times New Roman" w:hAnsi="Times New Roman" w:cs="Times New Roman"/>
                <w:sz w:val="20"/>
                <w:szCs w:val="20"/>
                <w:lang w:eastAsia="uk-UA"/>
              </w:rPr>
            </w:pPr>
            <w:r w:rsidRPr="00327CD2">
              <w:rPr>
                <w:rFonts w:ascii="Times New Roman" w:eastAsia="Times New Roman" w:hAnsi="Times New Roman" w:cs="Times New Roman"/>
                <w:sz w:val="20"/>
                <w:szCs w:val="20"/>
                <w:lang w:eastAsia="uk-UA"/>
              </w:rPr>
              <w:t>із прийняттям                           рішення</w:t>
            </w:r>
          </w:p>
        </w:tc>
        <w:tc>
          <w:tcPr>
            <w:tcW w:w="549" w:type="dxa"/>
            <w:tcBorders>
              <w:top w:val="nil"/>
              <w:left w:val="nil"/>
              <w:bottom w:val="single" w:sz="4" w:space="0" w:color="auto"/>
              <w:right w:val="single" w:sz="4" w:space="0" w:color="auto"/>
            </w:tcBorders>
            <w:shd w:val="clear" w:color="auto" w:fill="auto"/>
            <w:textDirection w:val="btLr"/>
            <w:vAlign w:val="center"/>
            <w:hideMark/>
          </w:tcPr>
          <w:p w:rsidR="00327CD2" w:rsidRPr="00327CD2" w:rsidRDefault="00327CD2" w:rsidP="00327CD2">
            <w:pPr>
              <w:spacing w:after="0" w:line="240" w:lineRule="auto"/>
              <w:jc w:val="center"/>
              <w:rPr>
                <w:rFonts w:ascii="Times New Roman" w:eastAsia="Times New Roman" w:hAnsi="Times New Roman" w:cs="Times New Roman"/>
                <w:sz w:val="20"/>
                <w:szCs w:val="20"/>
                <w:lang w:eastAsia="uk-UA"/>
              </w:rPr>
            </w:pPr>
            <w:r w:rsidRPr="00327CD2">
              <w:rPr>
                <w:rFonts w:ascii="Times New Roman" w:eastAsia="Times New Roman" w:hAnsi="Times New Roman" w:cs="Times New Roman"/>
                <w:sz w:val="20"/>
                <w:szCs w:val="20"/>
                <w:lang w:eastAsia="uk-UA"/>
              </w:rPr>
              <w:t xml:space="preserve">із задоволенням позову </w:t>
            </w:r>
          </w:p>
        </w:tc>
        <w:tc>
          <w:tcPr>
            <w:tcW w:w="539" w:type="dxa"/>
            <w:tcBorders>
              <w:top w:val="nil"/>
              <w:left w:val="nil"/>
              <w:bottom w:val="single" w:sz="4" w:space="0" w:color="auto"/>
              <w:right w:val="single" w:sz="4" w:space="0" w:color="auto"/>
            </w:tcBorders>
            <w:shd w:val="clear" w:color="auto" w:fill="auto"/>
            <w:textDirection w:val="btLr"/>
            <w:vAlign w:val="center"/>
            <w:hideMark/>
          </w:tcPr>
          <w:p w:rsidR="00327CD2" w:rsidRPr="00327CD2" w:rsidRDefault="00327CD2" w:rsidP="00327CD2">
            <w:pPr>
              <w:spacing w:after="0" w:line="240" w:lineRule="auto"/>
              <w:jc w:val="center"/>
              <w:rPr>
                <w:rFonts w:ascii="Times New Roman" w:eastAsia="Times New Roman" w:hAnsi="Times New Roman" w:cs="Times New Roman"/>
                <w:sz w:val="20"/>
                <w:szCs w:val="20"/>
                <w:lang w:eastAsia="uk-UA"/>
              </w:rPr>
            </w:pPr>
            <w:r w:rsidRPr="00327CD2">
              <w:rPr>
                <w:rFonts w:ascii="Times New Roman" w:eastAsia="Times New Roman" w:hAnsi="Times New Roman" w:cs="Times New Roman"/>
                <w:sz w:val="20"/>
                <w:szCs w:val="20"/>
                <w:lang w:eastAsia="uk-UA"/>
              </w:rPr>
              <w:t>із залишенням заяви без розгляду</w:t>
            </w:r>
          </w:p>
        </w:tc>
        <w:tc>
          <w:tcPr>
            <w:tcW w:w="1552" w:type="dxa"/>
            <w:vMerge/>
            <w:tcBorders>
              <w:top w:val="nil"/>
              <w:left w:val="single" w:sz="4" w:space="0" w:color="auto"/>
              <w:bottom w:val="single" w:sz="4" w:space="0" w:color="auto"/>
              <w:right w:val="single" w:sz="4" w:space="0" w:color="auto"/>
            </w:tcBorders>
            <w:vAlign w:val="center"/>
            <w:hideMark/>
          </w:tcPr>
          <w:p w:rsidR="00327CD2" w:rsidRPr="00327CD2" w:rsidRDefault="00327CD2" w:rsidP="00327CD2">
            <w:pPr>
              <w:spacing w:after="0" w:line="240" w:lineRule="auto"/>
              <w:rPr>
                <w:rFonts w:ascii="Times New Roman" w:eastAsia="Times New Roman" w:hAnsi="Times New Roman" w:cs="Times New Roman"/>
                <w:b/>
                <w:bCs/>
                <w:sz w:val="20"/>
                <w:szCs w:val="20"/>
                <w:lang w:eastAsia="uk-UA"/>
              </w:rPr>
            </w:pPr>
          </w:p>
        </w:tc>
      </w:tr>
      <w:tr w:rsidR="00165D3D" w:rsidRPr="00165D3D" w:rsidTr="00486AFA">
        <w:trPr>
          <w:trHeight w:val="630"/>
        </w:trPr>
        <w:tc>
          <w:tcPr>
            <w:tcW w:w="2355" w:type="dxa"/>
            <w:tcBorders>
              <w:top w:val="nil"/>
              <w:left w:val="single" w:sz="4" w:space="0" w:color="auto"/>
              <w:bottom w:val="single" w:sz="4" w:space="0" w:color="auto"/>
              <w:right w:val="single" w:sz="4" w:space="0" w:color="auto"/>
            </w:tcBorders>
            <w:shd w:val="clear" w:color="000000" w:fill="FFFFFF"/>
            <w:vAlign w:val="center"/>
            <w:hideMark/>
          </w:tcPr>
          <w:p w:rsidR="00327CD2" w:rsidRPr="00C8250F" w:rsidRDefault="00327CD2" w:rsidP="00327CD2">
            <w:pPr>
              <w:spacing w:after="0" w:line="240" w:lineRule="auto"/>
              <w:rPr>
                <w:rFonts w:ascii="Times New Roman" w:eastAsia="Times New Roman" w:hAnsi="Times New Roman" w:cs="Times New Roman"/>
                <w:b/>
                <w:bCs/>
                <w:sz w:val="20"/>
                <w:szCs w:val="20"/>
                <w:lang w:eastAsia="uk-UA"/>
              </w:rPr>
            </w:pPr>
            <w:r w:rsidRPr="00C8250F">
              <w:rPr>
                <w:rFonts w:ascii="Times New Roman" w:eastAsia="Times New Roman" w:hAnsi="Times New Roman" w:cs="Times New Roman"/>
                <w:b/>
                <w:bCs/>
                <w:sz w:val="20"/>
                <w:szCs w:val="20"/>
                <w:lang w:eastAsia="uk-UA"/>
              </w:rPr>
              <w:t>Справи, що виникають з відносин публічної служби</w:t>
            </w:r>
          </w:p>
        </w:tc>
        <w:tc>
          <w:tcPr>
            <w:tcW w:w="1256" w:type="dxa"/>
            <w:tcBorders>
              <w:top w:val="nil"/>
              <w:left w:val="nil"/>
              <w:bottom w:val="single" w:sz="4" w:space="0" w:color="auto"/>
              <w:right w:val="single" w:sz="4" w:space="0" w:color="auto"/>
            </w:tcBorders>
            <w:shd w:val="clear" w:color="auto" w:fill="auto"/>
            <w:vAlign w:val="center"/>
            <w:hideMark/>
          </w:tcPr>
          <w:p w:rsidR="00327CD2" w:rsidRPr="00C8250F"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C8250F">
              <w:rPr>
                <w:rFonts w:ascii="Times New Roman" w:eastAsia="Times New Roman" w:hAnsi="Times New Roman" w:cs="Times New Roman"/>
                <w:color w:val="000000"/>
                <w:sz w:val="20"/>
                <w:szCs w:val="20"/>
                <w:lang w:eastAsia="uk-UA"/>
              </w:rPr>
              <w:t> </w:t>
            </w:r>
          </w:p>
        </w:tc>
        <w:tc>
          <w:tcPr>
            <w:tcW w:w="452" w:type="dxa"/>
            <w:tcBorders>
              <w:top w:val="nil"/>
              <w:left w:val="nil"/>
              <w:bottom w:val="single" w:sz="4" w:space="0" w:color="auto"/>
              <w:right w:val="single" w:sz="4" w:space="0" w:color="auto"/>
            </w:tcBorders>
            <w:shd w:val="clear" w:color="auto" w:fill="auto"/>
            <w:vAlign w:val="center"/>
            <w:hideMark/>
          </w:tcPr>
          <w:p w:rsidR="00327CD2" w:rsidRPr="00C8250F"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C8250F">
              <w:rPr>
                <w:rFonts w:ascii="Times New Roman" w:eastAsia="Times New Roman" w:hAnsi="Times New Roman" w:cs="Times New Roman"/>
                <w:color w:val="000000"/>
                <w:sz w:val="20"/>
                <w:szCs w:val="20"/>
                <w:lang w:eastAsia="uk-UA"/>
              </w:rPr>
              <w:t> </w:t>
            </w:r>
          </w:p>
        </w:tc>
        <w:tc>
          <w:tcPr>
            <w:tcW w:w="327" w:type="dxa"/>
            <w:tcBorders>
              <w:top w:val="nil"/>
              <w:left w:val="nil"/>
              <w:bottom w:val="single" w:sz="4" w:space="0" w:color="auto"/>
              <w:right w:val="single" w:sz="4" w:space="0" w:color="auto"/>
            </w:tcBorders>
            <w:shd w:val="clear" w:color="auto" w:fill="auto"/>
            <w:vAlign w:val="center"/>
            <w:hideMark/>
          </w:tcPr>
          <w:p w:rsidR="00327CD2" w:rsidRPr="00C8250F"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C8250F">
              <w:rPr>
                <w:rFonts w:ascii="Times New Roman" w:eastAsia="Times New Roman" w:hAnsi="Times New Roman" w:cs="Times New Roman"/>
                <w:color w:val="000000"/>
                <w:sz w:val="20"/>
                <w:szCs w:val="20"/>
                <w:lang w:eastAsia="uk-UA"/>
              </w:rPr>
              <w:t> </w:t>
            </w:r>
          </w:p>
        </w:tc>
        <w:tc>
          <w:tcPr>
            <w:tcW w:w="577" w:type="dxa"/>
            <w:tcBorders>
              <w:top w:val="nil"/>
              <w:left w:val="nil"/>
              <w:bottom w:val="single" w:sz="4" w:space="0" w:color="auto"/>
              <w:right w:val="single" w:sz="4" w:space="0" w:color="auto"/>
            </w:tcBorders>
            <w:shd w:val="clear" w:color="auto" w:fill="auto"/>
            <w:vAlign w:val="center"/>
            <w:hideMark/>
          </w:tcPr>
          <w:p w:rsidR="00327CD2" w:rsidRPr="00C8250F"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C8250F">
              <w:rPr>
                <w:rFonts w:ascii="Times New Roman" w:eastAsia="Times New Roman" w:hAnsi="Times New Roman" w:cs="Times New Roman"/>
                <w:color w:val="000000"/>
                <w:sz w:val="20"/>
                <w:szCs w:val="20"/>
                <w:lang w:eastAsia="uk-UA"/>
              </w:rPr>
              <w:t> </w:t>
            </w:r>
          </w:p>
        </w:tc>
        <w:tc>
          <w:tcPr>
            <w:tcW w:w="1256" w:type="dxa"/>
            <w:tcBorders>
              <w:top w:val="nil"/>
              <w:left w:val="nil"/>
              <w:bottom w:val="single" w:sz="4" w:space="0" w:color="auto"/>
              <w:right w:val="single" w:sz="4" w:space="0" w:color="auto"/>
            </w:tcBorders>
            <w:shd w:val="clear" w:color="auto" w:fill="auto"/>
            <w:vAlign w:val="center"/>
          </w:tcPr>
          <w:p w:rsidR="00327CD2" w:rsidRPr="00C8250F" w:rsidRDefault="00486AFA" w:rsidP="00327CD2">
            <w:pPr>
              <w:spacing w:after="0" w:line="240" w:lineRule="auto"/>
              <w:jc w:val="right"/>
              <w:rPr>
                <w:rFonts w:ascii="Times New Roman" w:eastAsia="Times New Roman" w:hAnsi="Times New Roman" w:cs="Times New Roman"/>
                <w:color w:val="000000"/>
                <w:sz w:val="20"/>
                <w:szCs w:val="20"/>
                <w:lang w:eastAsia="uk-UA"/>
              </w:rPr>
            </w:pPr>
            <w:r w:rsidRPr="00C8250F">
              <w:rPr>
                <w:rFonts w:ascii="Times New Roman" w:eastAsia="Times New Roman" w:hAnsi="Times New Roman" w:cs="Times New Roman"/>
                <w:color w:val="000000"/>
                <w:sz w:val="20"/>
                <w:szCs w:val="20"/>
                <w:lang w:eastAsia="uk-UA"/>
              </w:rPr>
              <w:t>1</w:t>
            </w:r>
          </w:p>
        </w:tc>
        <w:tc>
          <w:tcPr>
            <w:tcW w:w="485" w:type="dxa"/>
            <w:tcBorders>
              <w:top w:val="nil"/>
              <w:left w:val="nil"/>
              <w:bottom w:val="single" w:sz="4" w:space="0" w:color="auto"/>
              <w:right w:val="single" w:sz="4" w:space="0" w:color="auto"/>
            </w:tcBorders>
            <w:shd w:val="clear" w:color="auto" w:fill="auto"/>
            <w:vAlign w:val="center"/>
          </w:tcPr>
          <w:p w:rsidR="00327CD2" w:rsidRPr="00C8250F" w:rsidRDefault="00327CD2" w:rsidP="00327CD2">
            <w:pPr>
              <w:spacing w:after="0" w:line="240" w:lineRule="auto"/>
              <w:jc w:val="right"/>
              <w:rPr>
                <w:rFonts w:ascii="Times New Roman" w:eastAsia="Times New Roman" w:hAnsi="Times New Roman" w:cs="Times New Roman"/>
                <w:color w:val="000000"/>
                <w:sz w:val="20"/>
                <w:szCs w:val="20"/>
                <w:lang w:eastAsia="uk-UA"/>
              </w:rPr>
            </w:pPr>
          </w:p>
        </w:tc>
        <w:tc>
          <w:tcPr>
            <w:tcW w:w="562" w:type="dxa"/>
            <w:tcBorders>
              <w:top w:val="nil"/>
              <w:left w:val="nil"/>
              <w:bottom w:val="single" w:sz="4" w:space="0" w:color="auto"/>
              <w:right w:val="single" w:sz="4" w:space="0" w:color="auto"/>
            </w:tcBorders>
            <w:shd w:val="clear" w:color="auto" w:fill="auto"/>
            <w:vAlign w:val="center"/>
          </w:tcPr>
          <w:p w:rsidR="00327CD2" w:rsidRPr="00C8250F" w:rsidRDefault="00327CD2" w:rsidP="00327CD2">
            <w:pPr>
              <w:spacing w:after="0" w:line="240" w:lineRule="auto"/>
              <w:jc w:val="right"/>
              <w:rPr>
                <w:rFonts w:ascii="Times New Roman" w:eastAsia="Times New Roman" w:hAnsi="Times New Roman" w:cs="Times New Roman"/>
                <w:color w:val="000000"/>
                <w:sz w:val="20"/>
                <w:szCs w:val="20"/>
                <w:lang w:eastAsia="uk-UA"/>
              </w:rPr>
            </w:pPr>
          </w:p>
        </w:tc>
        <w:tc>
          <w:tcPr>
            <w:tcW w:w="549" w:type="dxa"/>
            <w:tcBorders>
              <w:top w:val="nil"/>
              <w:left w:val="nil"/>
              <w:bottom w:val="single" w:sz="4" w:space="0" w:color="auto"/>
              <w:right w:val="single" w:sz="4" w:space="0" w:color="auto"/>
            </w:tcBorders>
            <w:shd w:val="clear" w:color="auto" w:fill="auto"/>
            <w:vAlign w:val="center"/>
          </w:tcPr>
          <w:p w:rsidR="00327CD2" w:rsidRPr="00C8250F" w:rsidRDefault="00327CD2" w:rsidP="00327CD2">
            <w:pPr>
              <w:spacing w:after="0" w:line="240" w:lineRule="auto"/>
              <w:jc w:val="right"/>
              <w:rPr>
                <w:rFonts w:ascii="Times New Roman" w:eastAsia="Times New Roman" w:hAnsi="Times New Roman" w:cs="Times New Roman"/>
                <w:color w:val="000000"/>
                <w:sz w:val="20"/>
                <w:szCs w:val="20"/>
                <w:lang w:eastAsia="uk-UA"/>
              </w:rPr>
            </w:pPr>
          </w:p>
        </w:tc>
        <w:tc>
          <w:tcPr>
            <w:tcW w:w="539" w:type="dxa"/>
            <w:tcBorders>
              <w:top w:val="nil"/>
              <w:left w:val="nil"/>
              <w:bottom w:val="single" w:sz="4" w:space="0" w:color="auto"/>
              <w:right w:val="single" w:sz="4" w:space="0" w:color="auto"/>
            </w:tcBorders>
            <w:shd w:val="clear" w:color="auto" w:fill="auto"/>
            <w:vAlign w:val="center"/>
          </w:tcPr>
          <w:p w:rsidR="00327CD2" w:rsidRPr="00C8250F" w:rsidRDefault="00327CD2" w:rsidP="00327CD2">
            <w:pPr>
              <w:spacing w:after="0" w:line="240" w:lineRule="auto"/>
              <w:jc w:val="right"/>
              <w:rPr>
                <w:rFonts w:ascii="Times New Roman" w:eastAsia="Times New Roman" w:hAnsi="Times New Roman" w:cs="Times New Roman"/>
                <w:color w:val="000000"/>
                <w:sz w:val="20"/>
                <w:szCs w:val="20"/>
                <w:lang w:eastAsia="uk-UA"/>
              </w:rPr>
            </w:pPr>
          </w:p>
        </w:tc>
        <w:tc>
          <w:tcPr>
            <w:tcW w:w="1552" w:type="dxa"/>
            <w:tcBorders>
              <w:top w:val="nil"/>
              <w:left w:val="nil"/>
              <w:bottom w:val="single" w:sz="4" w:space="0" w:color="auto"/>
              <w:right w:val="single" w:sz="4" w:space="0" w:color="auto"/>
            </w:tcBorders>
            <w:shd w:val="clear" w:color="auto" w:fill="auto"/>
            <w:vAlign w:val="center"/>
          </w:tcPr>
          <w:p w:rsidR="00327CD2" w:rsidRPr="00C8250F" w:rsidRDefault="00486AFA" w:rsidP="00327CD2">
            <w:pPr>
              <w:spacing w:after="0" w:line="240" w:lineRule="auto"/>
              <w:jc w:val="right"/>
              <w:rPr>
                <w:rFonts w:ascii="Times New Roman" w:eastAsia="Times New Roman" w:hAnsi="Times New Roman" w:cs="Times New Roman"/>
                <w:color w:val="000000"/>
                <w:sz w:val="20"/>
                <w:szCs w:val="20"/>
                <w:lang w:eastAsia="uk-UA"/>
              </w:rPr>
            </w:pPr>
            <w:r w:rsidRPr="00C8250F">
              <w:rPr>
                <w:rFonts w:ascii="Times New Roman" w:eastAsia="Times New Roman" w:hAnsi="Times New Roman" w:cs="Times New Roman"/>
                <w:color w:val="000000"/>
                <w:sz w:val="20"/>
                <w:szCs w:val="20"/>
                <w:lang w:eastAsia="uk-UA"/>
              </w:rPr>
              <w:t>1</w:t>
            </w:r>
          </w:p>
        </w:tc>
      </w:tr>
      <w:tr w:rsidR="00165D3D" w:rsidRPr="00165D3D" w:rsidTr="00486AFA">
        <w:trPr>
          <w:trHeight w:val="1260"/>
        </w:trPr>
        <w:tc>
          <w:tcPr>
            <w:tcW w:w="2355" w:type="dxa"/>
            <w:tcBorders>
              <w:top w:val="nil"/>
              <w:left w:val="single" w:sz="4" w:space="0" w:color="auto"/>
              <w:bottom w:val="single" w:sz="4" w:space="0" w:color="auto"/>
              <w:right w:val="single" w:sz="4" w:space="0" w:color="auto"/>
            </w:tcBorders>
            <w:shd w:val="clear" w:color="000000" w:fill="FFFFFF"/>
            <w:vAlign w:val="center"/>
            <w:hideMark/>
          </w:tcPr>
          <w:p w:rsidR="00327CD2" w:rsidRPr="00C8250F" w:rsidRDefault="00327CD2" w:rsidP="00327CD2">
            <w:pPr>
              <w:spacing w:after="0" w:line="240" w:lineRule="auto"/>
              <w:rPr>
                <w:rFonts w:ascii="Times New Roman" w:eastAsia="Times New Roman" w:hAnsi="Times New Roman" w:cs="Times New Roman"/>
                <w:b/>
                <w:bCs/>
                <w:sz w:val="20"/>
                <w:szCs w:val="20"/>
                <w:lang w:eastAsia="uk-UA"/>
              </w:rPr>
            </w:pPr>
            <w:r w:rsidRPr="00C8250F">
              <w:rPr>
                <w:rFonts w:ascii="Times New Roman" w:eastAsia="Times New Roman" w:hAnsi="Times New Roman" w:cs="Times New Roman"/>
                <w:b/>
                <w:bCs/>
                <w:sz w:val="20"/>
                <w:szCs w:val="20"/>
                <w:lang w:eastAsia="uk-UA"/>
              </w:rPr>
              <w:t>Справи з приводу реалізації державної політики у сфері економіки та публічної фінансової політики</w:t>
            </w:r>
          </w:p>
        </w:tc>
        <w:tc>
          <w:tcPr>
            <w:tcW w:w="1256" w:type="dxa"/>
            <w:tcBorders>
              <w:top w:val="nil"/>
              <w:left w:val="nil"/>
              <w:bottom w:val="single" w:sz="4" w:space="0" w:color="auto"/>
              <w:right w:val="single" w:sz="4" w:space="0" w:color="auto"/>
            </w:tcBorders>
            <w:shd w:val="clear" w:color="auto" w:fill="auto"/>
            <w:vAlign w:val="center"/>
          </w:tcPr>
          <w:p w:rsidR="00327CD2" w:rsidRPr="00C8250F" w:rsidRDefault="00486AFA" w:rsidP="00327CD2">
            <w:pPr>
              <w:spacing w:after="0" w:line="240" w:lineRule="auto"/>
              <w:jc w:val="right"/>
              <w:rPr>
                <w:rFonts w:ascii="Times New Roman" w:eastAsia="Times New Roman" w:hAnsi="Times New Roman" w:cs="Times New Roman"/>
                <w:color w:val="000000"/>
                <w:sz w:val="20"/>
                <w:szCs w:val="20"/>
                <w:lang w:eastAsia="uk-UA"/>
              </w:rPr>
            </w:pPr>
            <w:r w:rsidRPr="00C8250F">
              <w:rPr>
                <w:rFonts w:ascii="Times New Roman" w:eastAsia="Times New Roman" w:hAnsi="Times New Roman" w:cs="Times New Roman"/>
                <w:color w:val="000000"/>
                <w:sz w:val="20"/>
                <w:szCs w:val="20"/>
                <w:lang w:eastAsia="uk-UA"/>
              </w:rPr>
              <w:t>1</w:t>
            </w:r>
          </w:p>
        </w:tc>
        <w:tc>
          <w:tcPr>
            <w:tcW w:w="452" w:type="dxa"/>
            <w:tcBorders>
              <w:top w:val="nil"/>
              <w:left w:val="nil"/>
              <w:bottom w:val="single" w:sz="4" w:space="0" w:color="auto"/>
              <w:right w:val="single" w:sz="4" w:space="0" w:color="auto"/>
            </w:tcBorders>
            <w:shd w:val="clear" w:color="auto" w:fill="auto"/>
            <w:vAlign w:val="center"/>
          </w:tcPr>
          <w:p w:rsidR="00327CD2" w:rsidRPr="00C8250F" w:rsidRDefault="00486AFA" w:rsidP="00327CD2">
            <w:pPr>
              <w:spacing w:after="0" w:line="240" w:lineRule="auto"/>
              <w:jc w:val="right"/>
              <w:rPr>
                <w:rFonts w:ascii="Times New Roman" w:eastAsia="Times New Roman" w:hAnsi="Times New Roman" w:cs="Times New Roman"/>
                <w:color w:val="000000"/>
                <w:sz w:val="20"/>
                <w:szCs w:val="20"/>
                <w:lang w:eastAsia="uk-UA"/>
              </w:rPr>
            </w:pPr>
            <w:r w:rsidRPr="00C8250F">
              <w:rPr>
                <w:rFonts w:ascii="Times New Roman" w:eastAsia="Times New Roman" w:hAnsi="Times New Roman" w:cs="Times New Roman"/>
                <w:color w:val="000000"/>
                <w:sz w:val="20"/>
                <w:szCs w:val="20"/>
                <w:lang w:eastAsia="uk-UA"/>
              </w:rPr>
              <w:t>1</w:t>
            </w:r>
          </w:p>
        </w:tc>
        <w:tc>
          <w:tcPr>
            <w:tcW w:w="327" w:type="dxa"/>
            <w:tcBorders>
              <w:top w:val="nil"/>
              <w:left w:val="nil"/>
              <w:bottom w:val="single" w:sz="4" w:space="0" w:color="auto"/>
              <w:right w:val="single" w:sz="4" w:space="0" w:color="auto"/>
            </w:tcBorders>
            <w:shd w:val="clear" w:color="auto" w:fill="auto"/>
            <w:vAlign w:val="center"/>
          </w:tcPr>
          <w:p w:rsidR="00327CD2" w:rsidRPr="00C8250F" w:rsidRDefault="00486AFA" w:rsidP="00327CD2">
            <w:pPr>
              <w:spacing w:after="0" w:line="240" w:lineRule="auto"/>
              <w:jc w:val="right"/>
              <w:rPr>
                <w:rFonts w:ascii="Times New Roman" w:eastAsia="Times New Roman" w:hAnsi="Times New Roman" w:cs="Times New Roman"/>
                <w:color w:val="000000"/>
                <w:sz w:val="20"/>
                <w:szCs w:val="20"/>
                <w:lang w:eastAsia="uk-UA"/>
              </w:rPr>
            </w:pPr>
            <w:r w:rsidRPr="00C8250F">
              <w:rPr>
                <w:rFonts w:ascii="Times New Roman" w:eastAsia="Times New Roman" w:hAnsi="Times New Roman" w:cs="Times New Roman"/>
                <w:color w:val="000000"/>
                <w:sz w:val="20"/>
                <w:szCs w:val="20"/>
                <w:lang w:eastAsia="uk-UA"/>
              </w:rPr>
              <w:t>1</w:t>
            </w:r>
          </w:p>
        </w:tc>
        <w:tc>
          <w:tcPr>
            <w:tcW w:w="577" w:type="dxa"/>
            <w:tcBorders>
              <w:top w:val="nil"/>
              <w:left w:val="nil"/>
              <w:bottom w:val="single" w:sz="4" w:space="0" w:color="auto"/>
              <w:right w:val="single" w:sz="4" w:space="0" w:color="auto"/>
            </w:tcBorders>
            <w:shd w:val="clear" w:color="auto" w:fill="auto"/>
            <w:vAlign w:val="center"/>
          </w:tcPr>
          <w:p w:rsidR="00327CD2" w:rsidRPr="00C8250F" w:rsidRDefault="00327CD2" w:rsidP="00327CD2">
            <w:pPr>
              <w:spacing w:after="0" w:line="240" w:lineRule="auto"/>
              <w:jc w:val="right"/>
              <w:rPr>
                <w:rFonts w:ascii="Times New Roman" w:eastAsia="Times New Roman" w:hAnsi="Times New Roman" w:cs="Times New Roman"/>
                <w:color w:val="000000"/>
                <w:sz w:val="20"/>
                <w:szCs w:val="20"/>
                <w:lang w:eastAsia="uk-UA"/>
              </w:rPr>
            </w:pPr>
          </w:p>
        </w:tc>
        <w:tc>
          <w:tcPr>
            <w:tcW w:w="1256" w:type="dxa"/>
            <w:tcBorders>
              <w:top w:val="nil"/>
              <w:left w:val="nil"/>
              <w:bottom w:val="single" w:sz="4" w:space="0" w:color="auto"/>
              <w:right w:val="single" w:sz="4" w:space="0" w:color="auto"/>
            </w:tcBorders>
            <w:shd w:val="clear" w:color="auto" w:fill="auto"/>
            <w:vAlign w:val="center"/>
          </w:tcPr>
          <w:p w:rsidR="00327CD2" w:rsidRPr="00C8250F" w:rsidRDefault="00327CD2" w:rsidP="00327CD2">
            <w:pPr>
              <w:spacing w:after="0" w:line="240" w:lineRule="auto"/>
              <w:jc w:val="right"/>
              <w:rPr>
                <w:rFonts w:ascii="Times New Roman" w:eastAsia="Times New Roman" w:hAnsi="Times New Roman" w:cs="Times New Roman"/>
                <w:color w:val="000000"/>
                <w:sz w:val="20"/>
                <w:szCs w:val="20"/>
                <w:lang w:eastAsia="uk-UA"/>
              </w:rPr>
            </w:pPr>
          </w:p>
        </w:tc>
        <w:tc>
          <w:tcPr>
            <w:tcW w:w="485" w:type="dxa"/>
            <w:tcBorders>
              <w:top w:val="nil"/>
              <w:left w:val="nil"/>
              <w:bottom w:val="single" w:sz="4" w:space="0" w:color="auto"/>
              <w:right w:val="single" w:sz="4" w:space="0" w:color="auto"/>
            </w:tcBorders>
            <w:shd w:val="clear" w:color="auto" w:fill="auto"/>
            <w:vAlign w:val="center"/>
          </w:tcPr>
          <w:p w:rsidR="00327CD2" w:rsidRPr="00C8250F" w:rsidRDefault="00327CD2" w:rsidP="00327CD2">
            <w:pPr>
              <w:spacing w:after="0" w:line="240" w:lineRule="auto"/>
              <w:jc w:val="right"/>
              <w:rPr>
                <w:rFonts w:ascii="Times New Roman" w:eastAsia="Times New Roman" w:hAnsi="Times New Roman" w:cs="Times New Roman"/>
                <w:color w:val="000000"/>
                <w:sz w:val="20"/>
                <w:szCs w:val="20"/>
                <w:lang w:eastAsia="uk-UA"/>
              </w:rPr>
            </w:pPr>
          </w:p>
        </w:tc>
        <w:tc>
          <w:tcPr>
            <w:tcW w:w="562" w:type="dxa"/>
            <w:tcBorders>
              <w:top w:val="nil"/>
              <w:left w:val="nil"/>
              <w:bottom w:val="single" w:sz="4" w:space="0" w:color="auto"/>
              <w:right w:val="single" w:sz="4" w:space="0" w:color="auto"/>
            </w:tcBorders>
            <w:shd w:val="clear" w:color="auto" w:fill="auto"/>
            <w:vAlign w:val="center"/>
          </w:tcPr>
          <w:p w:rsidR="00327CD2" w:rsidRPr="00C8250F" w:rsidRDefault="00327CD2" w:rsidP="00327CD2">
            <w:pPr>
              <w:spacing w:after="0" w:line="240" w:lineRule="auto"/>
              <w:jc w:val="right"/>
              <w:rPr>
                <w:rFonts w:ascii="Times New Roman" w:eastAsia="Times New Roman" w:hAnsi="Times New Roman" w:cs="Times New Roman"/>
                <w:color w:val="000000"/>
                <w:sz w:val="20"/>
                <w:szCs w:val="20"/>
                <w:lang w:eastAsia="uk-UA"/>
              </w:rPr>
            </w:pPr>
          </w:p>
        </w:tc>
        <w:tc>
          <w:tcPr>
            <w:tcW w:w="549" w:type="dxa"/>
            <w:tcBorders>
              <w:top w:val="nil"/>
              <w:left w:val="nil"/>
              <w:bottom w:val="single" w:sz="4" w:space="0" w:color="auto"/>
              <w:right w:val="single" w:sz="4" w:space="0" w:color="auto"/>
            </w:tcBorders>
            <w:shd w:val="clear" w:color="auto" w:fill="auto"/>
            <w:vAlign w:val="center"/>
          </w:tcPr>
          <w:p w:rsidR="00327CD2" w:rsidRPr="00C8250F" w:rsidRDefault="00327CD2" w:rsidP="00327CD2">
            <w:pPr>
              <w:spacing w:after="0" w:line="240" w:lineRule="auto"/>
              <w:jc w:val="right"/>
              <w:rPr>
                <w:rFonts w:ascii="Times New Roman" w:eastAsia="Times New Roman" w:hAnsi="Times New Roman" w:cs="Times New Roman"/>
                <w:color w:val="000000"/>
                <w:sz w:val="20"/>
                <w:szCs w:val="20"/>
                <w:lang w:eastAsia="uk-UA"/>
              </w:rPr>
            </w:pPr>
          </w:p>
        </w:tc>
        <w:tc>
          <w:tcPr>
            <w:tcW w:w="539" w:type="dxa"/>
            <w:tcBorders>
              <w:top w:val="nil"/>
              <w:left w:val="nil"/>
              <w:bottom w:val="single" w:sz="4" w:space="0" w:color="auto"/>
              <w:right w:val="single" w:sz="4" w:space="0" w:color="auto"/>
            </w:tcBorders>
            <w:shd w:val="clear" w:color="auto" w:fill="auto"/>
            <w:vAlign w:val="center"/>
          </w:tcPr>
          <w:p w:rsidR="00327CD2" w:rsidRPr="00C8250F" w:rsidRDefault="00327CD2" w:rsidP="00327CD2">
            <w:pPr>
              <w:spacing w:after="0" w:line="240" w:lineRule="auto"/>
              <w:jc w:val="right"/>
              <w:rPr>
                <w:rFonts w:ascii="Times New Roman" w:eastAsia="Times New Roman" w:hAnsi="Times New Roman" w:cs="Times New Roman"/>
                <w:color w:val="000000"/>
                <w:sz w:val="20"/>
                <w:szCs w:val="20"/>
                <w:lang w:eastAsia="uk-UA"/>
              </w:rPr>
            </w:pPr>
          </w:p>
        </w:tc>
        <w:tc>
          <w:tcPr>
            <w:tcW w:w="1552" w:type="dxa"/>
            <w:tcBorders>
              <w:top w:val="nil"/>
              <w:left w:val="nil"/>
              <w:bottom w:val="single" w:sz="4" w:space="0" w:color="auto"/>
              <w:right w:val="single" w:sz="4" w:space="0" w:color="auto"/>
            </w:tcBorders>
            <w:shd w:val="clear" w:color="auto" w:fill="auto"/>
            <w:vAlign w:val="center"/>
          </w:tcPr>
          <w:p w:rsidR="00327CD2" w:rsidRPr="00C8250F" w:rsidRDefault="00327CD2" w:rsidP="00327CD2">
            <w:pPr>
              <w:spacing w:after="0" w:line="240" w:lineRule="auto"/>
              <w:jc w:val="right"/>
              <w:rPr>
                <w:rFonts w:ascii="Times New Roman" w:eastAsia="Times New Roman" w:hAnsi="Times New Roman" w:cs="Times New Roman"/>
                <w:color w:val="000000"/>
                <w:sz w:val="20"/>
                <w:szCs w:val="20"/>
                <w:lang w:eastAsia="uk-UA"/>
              </w:rPr>
            </w:pPr>
          </w:p>
        </w:tc>
      </w:tr>
      <w:tr w:rsidR="00165D3D" w:rsidRPr="00165D3D" w:rsidTr="00486AFA">
        <w:trPr>
          <w:trHeight w:val="1260"/>
        </w:trPr>
        <w:tc>
          <w:tcPr>
            <w:tcW w:w="2355" w:type="dxa"/>
            <w:tcBorders>
              <w:top w:val="nil"/>
              <w:left w:val="single" w:sz="4" w:space="0" w:color="auto"/>
              <w:bottom w:val="single" w:sz="4" w:space="0" w:color="auto"/>
              <w:right w:val="single" w:sz="4" w:space="0" w:color="auto"/>
            </w:tcBorders>
            <w:shd w:val="clear" w:color="000000" w:fill="FFFFFF"/>
            <w:vAlign w:val="center"/>
            <w:hideMark/>
          </w:tcPr>
          <w:p w:rsidR="00327CD2" w:rsidRPr="00C8250F" w:rsidRDefault="00327CD2" w:rsidP="00327CD2">
            <w:pPr>
              <w:spacing w:after="0" w:line="240" w:lineRule="auto"/>
              <w:rPr>
                <w:rFonts w:ascii="Times New Roman" w:eastAsia="Times New Roman" w:hAnsi="Times New Roman" w:cs="Times New Roman"/>
                <w:b/>
                <w:bCs/>
                <w:sz w:val="20"/>
                <w:szCs w:val="20"/>
                <w:lang w:eastAsia="uk-UA"/>
              </w:rPr>
            </w:pPr>
            <w:r w:rsidRPr="00C8250F">
              <w:rPr>
                <w:rFonts w:ascii="Times New Roman" w:eastAsia="Times New Roman" w:hAnsi="Times New Roman" w:cs="Times New Roman"/>
                <w:b/>
                <w:bCs/>
                <w:sz w:val="20"/>
                <w:szCs w:val="20"/>
                <w:lang w:eastAsia="uk-UA"/>
              </w:rPr>
              <w:t>Справи з приводу регулюванню містобудівної діяльності та землекористування</w:t>
            </w:r>
          </w:p>
        </w:tc>
        <w:tc>
          <w:tcPr>
            <w:tcW w:w="1256" w:type="dxa"/>
            <w:tcBorders>
              <w:top w:val="nil"/>
              <w:left w:val="nil"/>
              <w:bottom w:val="single" w:sz="4" w:space="0" w:color="auto"/>
              <w:right w:val="single" w:sz="4" w:space="0" w:color="auto"/>
            </w:tcBorders>
            <w:shd w:val="clear" w:color="auto" w:fill="auto"/>
            <w:vAlign w:val="center"/>
          </w:tcPr>
          <w:p w:rsidR="00327CD2" w:rsidRPr="00C8250F" w:rsidRDefault="00486AFA" w:rsidP="00327CD2">
            <w:pPr>
              <w:spacing w:after="0" w:line="240" w:lineRule="auto"/>
              <w:jc w:val="right"/>
              <w:rPr>
                <w:rFonts w:ascii="Times New Roman" w:eastAsia="Times New Roman" w:hAnsi="Times New Roman" w:cs="Times New Roman"/>
                <w:color w:val="000000"/>
                <w:sz w:val="20"/>
                <w:szCs w:val="20"/>
                <w:lang w:eastAsia="uk-UA"/>
              </w:rPr>
            </w:pPr>
            <w:r w:rsidRPr="00C8250F">
              <w:rPr>
                <w:rFonts w:ascii="Times New Roman" w:eastAsia="Times New Roman" w:hAnsi="Times New Roman" w:cs="Times New Roman"/>
                <w:color w:val="000000"/>
                <w:sz w:val="20"/>
                <w:szCs w:val="20"/>
                <w:lang w:eastAsia="uk-UA"/>
              </w:rPr>
              <w:t>2</w:t>
            </w:r>
          </w:p>
        </w:tc>
        <w:tc>
          <w:tcPr>
            <w:tcW w:w="452" w:type="dxa"/>
            <w:tcBorders>
              <w:top w:val="nil"/>
              <w:left w:val="nil"/>
              <w:bottom w:val="single" w:sz="4" w:space="0" w:color="auto"/>
              <w:right w:val="single" w:sz="4" w:space="0" w:color="auto"/>
            </w:tcBorders>
            <w:shd w:val="clear" w:color="auto" w:fill="auto"/>
            <w:vAlign w:val="center"/>
          </w:tcPr>
          <w:p w:rsidR="00327CD2" w:rsidRPr="00C8250F" w:rsidRDefault="00486AFA" w:rsidP="00327CD2">
            <w:pPr>
              <w:spacing w:after="0" w:line="240" w:lineRule="auto"/>
              <w:jc w:val="right"/>
              <w:rPr>
                <w:rFonts w:ascii="Times New Roman" w:eastAsia="Times New Roman" w:hAnsi="Times New Roman" w:cs="Times New Roman"/>
                <w:color w:val="000000"/>
                <w:sz w:val="20"/>
                <w:szCs w:val="20"/>
                <w:lang w:eastAsia="uk-UA"/>
              </w:rPr>
            </w:pPr>
            <w:r w:rsidRPr="00C8250F">
              <w:rPr>
                <w:rFonts w:ascii="Times New Roman" w:eastAsia="Times New Roman" w:hAnsi="Times New Roman" w:cs="Times New Roman"/>
                <w:color w:val="000000"/>
                <w:sz w:val="20"/>
                <w:szCs w:val="20"/>
                <w:lang w:eastAsia="uk-UA"/>
              </w:rPr>
              <w:t>2</w:t>
            </w:r>
          </w:p>
        </w:tc>
        <w:tc>
          <w:tcPr>
            <w:tcW w:w="327" w:type="dxa"/>
            <w:tcBorders>
              <w:top w:val="nil"/>
              <w:left w:val="nil"/>
              <w:bottom w:val="single" w:sz="4" w:space="0" w:color="auto"/>
              <w:right w:val="single" w:sz="4" w:space="0" w:color="auto"/>
            </w:tcBorders>
            <w:shd w:val="clear" w:color="auto" w:fill="auto"/>
            <w:vAlign w:val="center"/>
          </w:tcPr>
          <w:p w:rsidR="00327CD2" w:rsidRPr="00C8250F" w:rsidRDefault="00327CD2" w:rsidP="00327CD2">
            <w:pPr>
              <w:spacing w:after="0" w:line="240" w:lineRule="auto"/>
              <w:jc w:val="right"/>
              <w:rPr>
                <w:rFonts w:ascii="Times New Roman" w:eastAsia="Times New Roman" w:hAnsi="Times New Roman" w:cs="Times New Roman"/>
                <w:color w:val="000000"/>
                <w:sz w:val="20"/>
                <w:szCs w:val="20"/>
                <w:lang w:eastAsia="uk-UA"/>
              </w:rPr>
            </w:pPr>
          </w:p>
        </w:tc>
        <w:tc>
          <w:tcPr>
            <w:tcW w:w="577" w:type="dxa"/>
            <w:tcBorders>
              <w:top w:val="nil"/>
              <w:left w:val="nil"/>
              <w:bottom w:val="single" w:sz="4" w:space="0" w:color="auto"/>
              <w:right w:val="single" w:sz="4" w:space="0" w:color="auto"/>
            </w:tcBorders>
            <w:shd w:val="clear" w:color="auto" w:fill="auto"/>
            <w:vAlign w:val="center"/>
          </w:tcPr>
          <w:p w:rsidR="00327CD2" w:rsidRPr="00C8250F" w:rsidRDefault="00327CD2" w:rsidP="00327CD2">
            <w:pPr>
              <w:spacing w:after="0" w:line="240" w:lineRule="auto"/>
              <w:jc w:val="right"/>
              <w:rPr>
                <w:rFonts w:ascii="Times New Roman" w:eastAsia="Times New Roman" w:hAnsi="Times New Roman" w:cs="Times New Roman"/>
                <w:color w:val="000000"/>
                <w:sz w:val="20"/>
                <w:szCs w:val="20"/>
                <w:lang w:eastAsia="uk-UA"/>
              </w:rPr>
            </w:pPr>
          </w:p>
        </w:tc>
        <w:tc>
          <w:tcPr>
            <w:tcW w:w="1256" w:type="dxa"/>
            <w:tcBorders>
              <w:top w:val="nil"/>
              <w:left w:val="nil"/>
              <w:bottom w:val="single" w:sz="4" w:space="0" w:color="auto"/>
              <w:right w:val="single" w:sz="4" w:space="0" w:color="auto"/>
            </w:tcBorders>
            <w:shd w:val="clear" w:color="auto" w:fill="auto"/>
            <w:vAlign w:val="center"/>
          </w:tcPr>
          <w:p w:rsidR="00327CD2" w:rsidRPr="00C8250F" w:rsidRDefault="002832C7" w:rsidP="00327CD2">
            <w:pPr>
              <w:spacing w:after="0" w:line="240" w:lineRule="auto"/>
              <w:jc w:val="right"/>
              <w:rPr>
                <w:rFonts w:ascii="Times New Roman" w:eastAsia="Times New Roman" w:hAnsi="Times New Roman" w:cs="Times New Roman"/>
                <w:color w:val="000000"/>
                <w:sz w:val="20"/>
                <w:szCs w:val="20"/>
                <w:lang w:eastAsia="uk-UA"/>
              </w:rPr>
            </w:pPr>
            <w:r w:rsidRPr="00C8250F">
              <w:rPr>
                <w:rFonts w:ascii="Times New Roman" w:eastAsia="Times New Roman" w:hAnsi="Times New Roman" w:cs="Times New Roman"/>
                <w:color w:val="000000"/>
                <w:sz w:val="20"/>
                <w:szCs w:val="20"/>
                <w:lang w:eastAsia="uk-UA"/>
              </w:rPr>
              <w:t>3</w:t>
            </w:r>
          </w:p>
        </w:tc>
        <w:tc>
          <w:tcPr>
            <w:tcW w:w="485" w:type="dxa"/>
            <w:tcBorders>
              <w:top w:val="nil"/>
              <w:left w:val="nil"/>
              <w:bottom w:val="single" w:sz="4" w:space="0" w:color="auto"/>
              <w:right w:val="single" w:sz="4" w:space="0" w:color="auto"/>
            </w:tcBorders>
            <w:shd w:val="clear" w:color="auto" w:fill="auto"/>
            <w:vAlign w:val="center"/>
          </w:tcPr>
          <w:p w:rsidR="00327CD2" w:rsidRPr="00C8250F" w:rsidRDefault="00486AFA" w:rsidP="00327CD2">
            <w:pPr>
              <w:spacing w:after="0" w:line="240" w:lineRule="auto"/>
              <w:jc w:val="right"/>
              <w:rPr>
                <w:rFonts w:ascii="Times New Roman" w:eastAsia="Times New Roman" w:hAnsi="Times New Roman" w:cs="Times New Roman"/>
                <w:color w:val="000000"/>
                <w:sz w:val="20"/>
                <w:szCs w:val="20"/>
                <w:lang w:eastAsia="uk-UA"/>
              </w:rPr>
            </w:pPr>
            <w:r w:rsidRPr="00C8250F">
              <w:rPr>
                <w:rFonts w:ascii="Times New Roman" w:eastAsia="Times New Roman" w:hAnsi="Times New Roman" w:cs="Times New Roman"/>
                <w:color w:val="000000"/>
                <w:sz w:val="20"/>
                <w:szCs w:val="20"/>
                <w:lang w:eastAsia="uk-UA"/>
              </w:rPr>
              <w:t>3</w:t>
            </w:r>
          </w:p>
        </w:tc>
        <w:tc>
          <w:tcPr>
            <w:tcW w:w="562" w:type="dxa"/>
            <w:tcBorders>
              <w:top w:val="nil"/>
              <w:left w:val="nil"/>
              <w:bottom w:val="single" w:sz="4" w:space="0" w:color="auto"/>
              <w:right w:val="single" w:sz="4" w:space="0" w:color="auto"/>
            </w:tcBorders>
            <w:shd w:val="clear" w:color="auto" w:fill="auto"/>
            <w:vAlign w:val="center"/>
          </w:tcPr>
          <w:p w:rsidR="00327CD2" w:rsidRPr="00C8250F" w:rsidRDefault="00486AFA" w:rsidP="00327CD2">
            <w:pPr>
              <w:spacing w:after="0" w:line="240" w:lineRule="auto"/>
              <w:jc w:val="right"/>
              <w:rPr>
                <w:rFonts w:ascii="Times New Roman" w:eastAsia="Times New Roman" w:hAnsi="Times New Roman" w:cs="Times New Roman"/>
                <w:color w:val="000000"/>
                <w:sz w:val="20"/>
                <w:szCs w:val="20"/>
                <w:lang w:eastAsia="uk-UA"/>
              </w:rPr>
            </w:pPr>
            <w:r w:rsidRPr="00C8250F">
              <w:rPr>
                <w:rFonts w:ascii="Times New Roman" w:eastAsia="Times New Roman" w:hAnsi="Times New Roman" w:cs="Times New Roman"/>
                <w:color w:val="000000"/>
                <w:sz w:val="20"/>
                <w:szCs w:val="20"/>
                <w:lang w:eastAsia="uk-UA"/>
              </w:rPr>
              <w:t>2</w:t>
            </w:r>
          </w:p>
        </w:tc>
        <w:tc>
          <w:tcPr>
            <w:tcW w:w="549" w:type="dxa"/>
            <w:tcBorders>
              <w:top w:val="nil"/>
              <w:left w:val="nil"/>
              <w:bottom w:val="single" w:sz="4" w:space="0" w:color="auto"/>
              <w:right w:val="single" w:sz="4" w:space="0" w:color="auto"/>
            </w:tcBorders>
            <w:shd w:val="clear" w:color="auto" w:fill="auto"/>
            <w:vAlign w:val="center"/>
          </w:tcPr>
          <w:p w:rsidR="00327CD2" w:rsidRPr="00C8250F" w:rsidRDefault="002832C7" w:rsidP="00327CD2">
            <w:pPr>
              <w:spacing w:after="0" w:line="240" w:lineRule="auto"/>
              <w:jc w:val="right"/>
              <w:rPr>
                <w:rFonts w:ascii="Times New Roman" w:eastAsia="Times New Roman" w:hAnsi="Times New Roman" w:cs="Times New Roman"/>
                <w:color w:val="000000"/>
                <w:sz w:val="20"/>
                <w:szCs w:val="20"/>
                <w:lang w:eastAsia="uk-UA"/>
              </w:rPr>
            </w:pPr>
            <w:r w:rsidRPr="00C8250F">
              <w:rPr>
                <w:rFonts w:ascii="Times New Roman" w:eastAsia="Times New Roman" w:hAnsi="Times New Roman" w:cs="Times New Roman"/>
                <w:color w:val="000000"/>
                <w:sz w:val="20"/>
                <w:szCs w:val="20"/>
                <w:lang w:eastAsia="uk-UA"/>
              </w:rPr>
              <w:t>2</w:t>
            </w:r>
          </w:p>
        </w:tc>
        <w:tc>
          <w:tcPr>
            <w:tcW w:w="539" w:type="dxa"/>
            <w:tcBorders>
              <w:top w:val="nil"/>
              <w:left w:val="nil"/>
              <w:bottom w:val="single" w:sz="4" w:space="0" w:color="auto"/>
              <w:right w:val="single" w:sz="4" w:space="0" w:color="auto"/>
            </w:tcBorders>
            <w:shd w:val="clear" w:color="auto" w:fill="auto"/>
            <w:vAlign w:val="center"/>
          </w:tcPr>
          <w:p w:rsidR="00327CD2" w:rsidRPr="00C8250F" w:rsidRDefault="00486AFA" w:rsidP="00327CD2">
            <w:pPr>
              <w:spacing w:after="0" w:line="240" w:lineRule="auto"/>
              <w:jc w:val="right"/>
              <w:rPr>
                <w:rFonts w:ascii="Times New Roman" w:eastAsia="Times New Roman" w:hAnsi="Times New Roman" w:cs="Times New Roman"/>
                <w:color w:val="000000"/>
                <w:sz w:val="20"/>
                <w:szCs w:val="20"/>
                <w:lang w:eastAsia="uk-UA"/>
              </w:rPr>
            </w:pPr>
            <w:r w:rsidRPr="00C8250F">
              <w:rPr>
                <w:rFonts w:ascii="Times New Roman" w:eastAsia="Times New Roman" w:hAnsi="Times New Roman" w:cs="Times New Roman"/>
                <w:color w:val="000000"/>
                <w:sz w:val="20"/>
                <w:szCs w:val="20"/>
                <w:lang w:eastAsia="uk-UA"/>
              </w:rPr>
              <w:t>1</w:t>
            </w:r>
          </w:p>
        </w:tc>
        <w:tc>
          <w:tcPr>
            <w:tcW w:w="1552" w:type="dxa"/>
            <w:tcBorders>
              <w:top w:val="nil"/>
              <w:left w:val="nil"/>
              <w:bottom w:val="single" w:sz="4" w:space="0" w:color="auto"/>
              <w:right w:val="single" w:sz="4" w:space="0" w:color="auto"/>
            </w:tcBorders>
            <w:shd w:val="clear" w:color="auto" w:fill="auto"/>
            <w:vAlign w:val="center"/>
          </w:tcPr>
          <w:p w:rsidR="00327CD2" w:rsidRPr="00C8250F" w:rsidRDefault="00327CD2" w:rsidP="00327CD2">
            <w:pPr>
              <w:spacing w:after="0" w:line="240" w:lineRule="auto"/>
              <w:jc w:val="right"/>
              <w:rPr>
                <w:rFonts w:ascii="Times New Roman" w:eastAsia="Times New Roman" w:hAnsi="Times New Roman" w:cs="Times New Roman"/>
                <w:color w:val="000000"/>
                <w:sz w:val="20"/>
                <w:szCs w:val="20"/>
                <w:lang w:eastAsia="uk-UA"/>
              </w:rPr>
            </w:pPr>
          </w:p>
        </w:tc>
      </w:tr>
      <w:tr w:rsidR="00B07A13" w:rsidRPr="00165D3D" w:rsidTr="00486AFA">
        <w:trPr>
          <w:trHeight w:val="1260"/>
        </w:trPr>
        <w:tc>
          <w:tcPr>
            <w:tcW w:w="2355" w:type="dxa"/>
            <w:tcBorders>
              <w:top w:val="nil"/>
              <w:left w:val="single" w:sz="4" w:space="0" w:color="auto"/>
              <w:bottom w:val="single" w:sz="4" w:space="0" w:color="auto"/>
              <w:right w:val="single" w:sz="4" w:space="0" w:color="auto"/>
            </w:tcBorders>
            <w:shd w:val="clear" w:color="000000" w:fill="FFFFFF"/>
            <w:vAlign w:val="center"/>
          </w:tcPr>
          <w:p w:rsidR="00B07A13" w:rsidRPr="00C8250F" w:rsidRDefault="00B07A13" w:rsidP="00B07A13">
            <w:pPr>
              <w:rPr>
                <w:rFonts w:ascii="Times New Roman" w:eastAsia="Times New Roman" w:hAnsi="Times New Roman" w:cs="Times New Roman"/>
                <w:b/>
                <w:bCs/>
                <w:sz w:val="20"/>
                <w:szCs w:val="20"/>
                <w:lang w:eastAsia="uk-UA"/>
              </w:rPr>
            </w:pPr>
            <w:r w:rsidRPr="00C8250F">
              <w:rPr>
                <w:rFonts w:ascii="Times New Roman" w:hAnsi="Times New Roman" w:cs="Times New Roman"/>
                <w:b/>
                <w:bCs/>
                <w:sz w:val="20"/>
                <w:szCs w:val="20"/>
              </w:rPr>
              <w:t>Справи з приводу охорони навколишнього природного середовища</w:t>
            </w:r>
          </w:p>
        </w:tc>
        <w:tc>
          <w:tcPr>
            <w:tcW w:w="1256" w:type="dxa"/>
            <w:tcBorders>
              <w:top w:val="nil"/>
              <w:left w:val="nil"/>
              <w:bottom w:val="single" w:sz="4" w:space="0" w:color="auto"/>
              <w:right w:val="single" w:sz="4" w:space="0" w:color="auto"/>
            </w:tcBorders>
            <w:shd w:val="clear" w:color="auto" w:fill="auto"/>
            <w:vAlign w:val="center"/>
          </w:tcPr>
          <w:p w:rsidR="00B07A13" w:rsidRPr="00C8250F" w:rsidRDefault="00B07A13" w:rsidP="00327CD2">
            <w:pPr>
              <w:spacing w:after="0" w:line="240" w:lineRule="auto"/>
              <w:jc w:val="right"/>
              <w:rPr>
                <w:rFonts w:ascii="Times New Roman" w:eastAsia="Times New Roman" w:hAnsi="Times New Roman" w:cs="Times New Roman"/>
                <w:color w:val="000000"/>
                <w:sz w:val="20"/>
                <w:szCs w:val="20"/>
                <w:lang w:eastAsia="uk-UA"/>
              </w:rPr>
            </w:pPr>
            <w:r w:rsidRPr="00C8250F">
              <w:rPr>
                <w:rFonts w:ascii="Times New Roman" w:eastAsia="Times New Roman" w:hAnsi="Times New Roman" w:cs="Times New Roman"/>
                <w:color w:val="000000"/>
                <w:sz w:val="20"/>
                <w:szCs w:val="20"/>
                <w:lang w:eastAsia="uk-UA"/>
              </w:rPr>
              <w:t>2</w:t>
            </w:r>
          </w:p>
        </w:tc>
        <w:tc>
          <w:tcPr>
            <w:tcW w:w="452" w:type="dxa"/>
            <w:tcBorders>
              <w:top w:val="nil"/>
              <w:left w:val="nil"/>
              <w:bottom w:val="single" w:sz="4" w:space="0" w:color="auto"/>
              <w:right w:val="single" w:sz="4" w:space="0" w:color="auto"/>
            </w:tcBorders>
            <w:shd w:val="clear" w:color="auto" w:fill="auto"/>
            <w:vAlign w:val="center"/>
          </w:tcPr>
          <w:p w:rsidR="00B07A13" w:rsidRPr="00C8250F" w:rsidRDefault="00B07A13" w:rsidP="00327CD2">
            <w:pPr>
              <w:spacing w:after="0" w:line="240" w:lineRule="auto"/>
              <w:jc w:val="right"/>
              <w:rPr>
                <w:rFonts w:ascii="Times New Roman" w:eastAsia="Times New Roman" w:hAnsi="Times New Roman" w:cs="Times New Roman"/>
                <w:color w:val="000000"/>
                <w:sz w:val="20"/>
                <w:szCs w:val="20"/>
                <w:lang w:eastAsia="uk-UA"/>
              </w:rPr>
            </w:pPr>
            <w:r w:rsidRPr="00C8250F">
              <w:rPr>
                <w:rFonts w:ascii="Times New Roman" w:eastAsia="Times New Roman" w:hAnsi="Times New Roman" w:cs="Times New Roman"/>
                <w:color w:val="000000"/>
                <w:sz w:val="20"/>
                <w:szCs w:val="20"/>
                <w:lang w:eastAsia="uk-UA"/>
              </w:rPr>
              <w:t>2</w:t>
            </w:r>
          </w:p>
        </w:tc>
        <w:tc>
          <w:tcPr>
            <w:tcW w:w="327" w:type="dxa"/>
            <w:tcBorders>
              <w:top w:val="nil"/>
              <w:left w:val="nil"/>
              <w:bottom w:val="single" w:sz="4" w:space="0" w:color="auto"/>
              <w:right w:val="single" w:sz="4" w:space="0" w:color="auto"/>
            </w:tcBorders>
            <w:shd w:val="clear" w:color="auto" w:fill="auto"/>
            <w:vAlign w:val="center"/>
          </w:tcPr>
          <w:p w:rsidR="00B07A13" w:rsidRPr="00C8250F" w:rsidRDefault="00B07A13" w:rsidP="00327CD2">
            <w:pPr>
              <w:spacing w:after="0" w:line="240" w:lineRule="auto"/>
              <w:jc w:val="right"/>
              <w:rPr>
                <w:rFonts w:ascii="Times New Roman" w:eastAsia="Times New Roman" w:hAnsi="Times New Roman" w:cs="Times New Roman"/>
                <w:color w:val="000000"/>
                <w:sz w:val="20"/>
                <w:szCs w:val="20"/>
                <w:lang w:eastAsia="uk-UA"/>
              </w:rPr>
            </w:pPr>
          </w:p>
        </w:tc>
        <w:tc>
          <w:tcPr>
            <w:tcW w:w="577" w:type="dxa"/>
            <w:tcBorders>
              <w:top w:val="nil"/>
              <w:left w:val="nil"/>
              <w:bottom w:val="single" w:sz="4" w:space="0" w:color="auto"/>
              <w:right w:val="single" w:sz="4" w:space="0" w:color="auto"/>
            </w:tcBorders>
            <w:shd w:val="clear" w:color="auto" w:fill="auto"/>
            <w:vAlign w:val="center"/>
          </w:tcPr>
          <w:p w:rsidR="00B07A13" w:rsidRPr="00C8250F" w:rsidRDefault="00B07A13" w:rsidP="00327CD2">
            <w:pPr>
              <w:spacing w:after="0" w:line="240" w:lineRule="auto"/>
              <w:jc w:val="right"/>
              <w:rPr>
                <w:rFonts w:ascii="Times New Roman" w:eastAsia="Times New Roman" w:hAnsi="Times New Roman" w:cs="Times New Roman"/>
                <w:color w:val="000000"/>
                <w:sz w:val="20"/>
                <w:szCs w:val="20"/>
                <w:lang w:eastAsia="uk-UA"/>
              </w:rPr>
            </w:pPr>
          </w:p>
        </w:tc>
        <w:tc>
          <w:tcPr>
            <w:tcW w:w="1256" w:type="dxa"/>
            <w:tcBorders>
              <w:top w:val="nil"/>
              <w:left w:val="nil"/>
              <w:bottom w:val="single" w:sz="4" w:space="0" w:color="auto"/>
              <w:right w:val="single" w:sz="4" w:space="0" w:color="auto"/>
            </w:tcBorders>
            <w:shd w:val="clear" w:color="auto" w:fill="auto"/>
            <w:vAlign w:val="center"/>
          </w:tcPr>
          <w:p w:rsidR="00B07A13" w:rsidRPr="00C8250F" w:rsidRDefault="00B07A13" w:rsidP="00327CD2">
            <w:pPr>
              <w:spacing w:after="0" w:line="240" w:lineRule="auto"/>
              <w:jc w:val="right"/>
              <w:rPr>
                <w:rFonts w:ascii="Times New Roman" w:eastAsia="Times New Roman" w:hAnsi="Times New Roman" w:cs="Times New Roman"/>
                <w:color w:val="000000"/>
                <w:sz w:val="20"/>
                <w:szCs w:val="20"/>
                <w:lang w:eastAsia="uk-UA"/>
              </w:rPr>
            </w:pPr>
          </w:p>
        </w:tc>
        <w:tc>
          <w:tcPr>
            <w:tcW w:w="485" w:type="dxa"/>
            <w:tcBorders>
              <w:top w:val="nil"/>
              <w:left w:val="nil"/>
              <w:bottom w:val="single" w:sz="4" w:space="0" w:color="auto"/>
              <w:right w:val="single" w:sz="4" w:space="0" w:color="auto"/>
            </w:tcBorders>
            <w:shd w:val="clear" w:color="auto" w:fill="auto"/>
            <w:vAlign w:val="center"/>
          </w:tcPr>
          <w:p w:rsidR="00B07A13" w:rsidRPr="00C8250F" w:rsidRDefault="00B07A13" w:rsidP="00327CD2">
            <w:pPr>
              <w:spacing w:after="0" w:line="240" w:lineRule="auto"/>
              <w:jc w:val="right"/>
              <w:rPr>
                <w:rFonts w:ascii="Times New Roman" w:eastAsia="Times New Roman" w:hAnsi="Times New Roman" w:cs="Times New Roman"/>
                <w:color w:val="000000"/>
                <w:sz w:val="20"/>
                <w:szCs w:val="20"/>
                <w:lang w:eastAsia="uk-UA"/>
              </w:rPr>
            </w:pPr>
          </w:p>
        </w:tc>
        <w:tc>
          <w:tcPr>
            <w:tcW w:w="562" w:type="dxa"/>
            <w:tcBorders>
              <w:top w:val="nil"/>
              <w:left w:val="nil"/>
              <w:bottom w:val="single" w:sz="4" w:space="0" w:color="auto"/>
              <w:right w:val="single" w:sz="4" w:space="0" w:color="auto"/>
            </w:tcBorders>
            <w:shd w:val="clear" w:color="auto" w:fill="auto"/>
            <w:vAlign w:val="center"/>
          </w:tcPr>
          <w:p w:rsidR="00B07A13" w:rsidRPr="00C8250F" w:rsidRDefault="00B07A13" w:rsidP="00327CD2">
            <w:pPr>
              <w:spacing w:after="0" w:line="240" w:lineRule="auto"/>
              <w:jc w:val="right"/>
              <w:rPr>
                <w:rFonts w:ascii="Times New Roman" w:eastAsia="Times New Roman" w:hAnsi="Times New Roman" w:cs="Times New Roman"/>
                <w:color w:val="000000"/>
                <w:sz w:val="20"/>
                <w:szCs w:val="20"/>
                <w:lang w:eastAsia="uk-UA"/>
              </w:rPr>
            </w:pPr>
          </w:p>
        </w:tc>
        <w:tc>
          <w:tcPr>
            <w:tcW w:w="549" w:type="dxa"/>
            <w:tcBorders>
              <w:top w:val="nil"/>
              <w:left w:val="nil"/>
              <w:bottom w:val="single" w:sz="4" w:space="0" w:color="auto"/>
              <w:right w:val="single" w:sz="4" w:space="0" w:color="auto"/>
            </w:tcBorders>
            <w:shd w:val="clear" w:color="auto" w:fill="auto"/>
            <w:vAlign w:val="center"/>
          </w:tcPr>
          <w:p w:rsidR="00B07A13" w:rsidRPr="00C8250F" w:rsidRDefault="00B07A13" w:rsidP="00327CD2">
            <w:pPr>
              <w:spacing w:after="0" w:line="240" w:lineRule="auto"/>
              <w:jc w:val="right"/>
              <w:rPr>
                <w:rFonts w:ascii="Times New Roman" w:eastAsia="Times New Roman" w:hAnsi="Times New Roman" w:cs="Times New Roman"/>
                <w:color w:val="000000"/>
                <w:sz w:val="20"/>
                <w:szCs w:val="20"/>
                <w:lang w:eastAsia="uk-UA"/>
              </w:rPr>
            </w:pPr>
          </w:p>
        </w:tc>
        <w:tc>
          <w:tcPr>
            <w:tcW w:w="539" w:type="dxa"/>
            <w:tcBorders>
              <w:top w:val="nil"/>
              <w:left w:val="nil"/>
              <w:bottom w:val="single" w:sz="4" w:space="0" w:color="auto"/>
              <w:right w:val="single" w:sz="4" w:space="0" w:color="auto"/>
            </w:tcBorders>
            <w:shd w:val="clear" w:color="auto" w:fill="auto"/>
            <w:vAlign w:val="center"/>
          </w:tcPr>
          <w:p w:rsidR="00B07A13" w:rsidRPr="00C8250F" w:rsidRDefault="00B07A13" w:rsidP="00327CD2">
            <w:pPr>
              <w:spacing w:after="0" w:line="240" w:lineRule="auto"/>
              <w:jc w:val="right"/>
              <w:rPr>
                <w:rFonts w:ascii="Times New Roman" w:eastAsia="Times New Roman" w:hAnsi="Times New Roman" w:cs="Times New Roman"/>
                <w:color w:val="000000"/>
                <w:sz w:val="20"/>
                <w:szCs w:val="20"/>
                <w:lang w:eastAsia="uk-UA"/>
              </w:rPr>
            </w:pPr>
          </w:p>
        </w:tc>
        <w:tc>
          <w:tcPr>
            <w:tcW w:w="1552" w:type="dxa"/>
            <w:tcBorders>
              <w:top w:val="nil"/>
              <w:left w:val="nil"/>
              <w:bottom w:val="single" w:sz="4" w:space="0" w:color="auto"/>
              <w:right w:val="single" w:sz="4" w:space="0" w:color="auto"/>
            </w:tcBorders>
            <w:shd w:val="clear" w:color="auto" w:fill="auto"/>
            <w:vAlign w:val="center"/>
          </w:tcPr>
          <w:p w:rsidR="00B07A13" w:rsidRPr="00C8250F" w:rsidRDefault="00B07A13" w:rsidP="00327CD2">
            <w:pPr>
              <w:spacing w:after="0" w:line="240" w:lineRule="auto"/>
              <w:jc w:val="right"/>
              <w:rPr>
                <w:rFonts w:ascii="Times New Roman" w:eastAsia="Times New Roman" w:hAnsi="Times New Roman" w:cs="Times New Roman"/>
                <w:color w:val="000000"/>
                <w:sz w:val="20"/>
                <w:szCs w:val="20"/>
                <w:lang w:eastAsia="uk-UA"/>
              </w:rPr>
            </w:pPr>
          </w:p>
        </w:tc>
      </w:tr>
      <w:tr w:rsidR="00165D3D" w:rsidRPr="00165D3D" w:rsidTr="00486AFA">
        <w:trPr>
          <w:trHeight w:val="1260"/>
        </w:trPr>
        <w:tc>
          <w:tcPr>
            <w:tcW w:w="2355" w:type="dxa"/>
            <w:tcBorders>
              <w:top w:val="nil"/>
              <w:left w:val="single" w:sz="4" w:space="0" w:color="auto"/>
              <w:bottom w:val="single" w:sz="4" w:space="0" w:color="auto"/>
              <w:right w:val="single" w:sz="4" w:space="0" w:color="auto"/>
            </w:tcBorders>
            <w:shd w:val="clear" w:color="000000" w:fill="FFFFFF"/>
            <w:vAlign w:val="center"/>
            <w:hideMark/>
          </w:tcPr>
          <w:p w:rsidR="00327CD2" w:rsidRPr="00C8250F" w:rsidRDefault="00327CD2" w:rsidP="00327CD2">
            <w:pPr>
              <w:spacing w:after="0" w:line="240" w:lineRule="auto"/>
              <w:rPr>
                <w:rFonts w:ascii="Times New Roman" w:eastAsia="Times New Roman" w:hAnsi="Times New Roman" w:cs="Times New Roman"/>
                <w:b/>
                <w:bCs/>
                <w:sz w:val="20"/>
                <w:szCs w:val="20"/>
                <w:lang w:eastAsia="uk-UA"/>
              </w:rPr>
            </w:pPr>
            <w:r w:rsidRPr="00C8250F">
              <w:rPr>
                <w:rFonts w:ascii="Times New Roman" w:eastAsia="Times New Roman" w:hAnsi="Times New Roman" w:cs="Times New Roman"/>
                <w:b/>
                <w:bCs/>
                <w:sz w:val="20"/>
                <w:szCs w:val="20"/>
                <w:lang w:eastAsia="uk-UA"/>
              </w:rPr>
              <w:t>Справи щодо забезпечення громадського порядку та безпеки, національної безпеки та оборони України</w:t>
            </w:r>
          </w:p>
        </w:tc>
        <w:tc>
          <w:tcPr>
            <w:tcW w:w="1256" w:type="dxa"/>
            <w:tcBorders>
              <w:top w:val="nil"/>
              <w:left w:val="nil"/>
              <w:bottom w:val="single" w:sz="4" w:space="0" w:color="auto"/>
              <w:right w:val="single" w:sz="4" w:space="0" w:color="auto"/>
            </w:tcBorders>
            <w:shd w:val="clear" w:color="auto" w:fill="auto"/>
            <w:vAlign w:val="center"/>
          </w:tcPr>
          <w:p w:rsidR="00327CD2" w:rsidRPr="00C8250F" w:rsidRDefault="00B07A13" w:rsidP="00327CD2">
            <w:pPr>
              <w:spacing w:after="0" w:line="240" w:lineRule="auto"/>
              <w:jc w:val="right"/>
              <w:rPr>
                <w:rFonts w:ascii="Times New Roman" w:eastAsia="Times New Roman" w:hAnsi="Times New Roman" w:cs="Times New Roman"/>
                <w:color w:val="000000"/>
                <w:sz w:val="20"/>
                <w:szCs w:val="20"/>
                <w:lang w:eastAsia="uk-UA"/>
              </w:rPr>
            </w:pPr>
            <w:r w:rsidRPr="00C8250F">
              <w:rPr>
                <w:rFonts w:ascii="Times New Roman" w:eastAsia="Times New Roman" w:hAnsi="Times New Roman" w:cs="Times New Roman"/>
                <w:color w:val="000000"/>
                <w:sz w:val="20"/>
                <w:szCs w:val="20"/>
                <w:lang w:eastAsia="uk-UA"/>
              </w:rPr>
              <w:t>29</w:t>
            </w:r>
          </w:p>
        </w:tc>
        <w:tc>
          <w:tcPr>
            <w:tcW w:w="452" w:type="dxa"/>
            <w:tcBorders>
              <w:top w:val="nil"/>
              <w:left w:val="nil"/>
              <w:bottom w:val="single" w:sz="4" w:space="0" w:color="auto"/>
              <w:right w:val="single" w:sz="4" w:space="0" w:color="auto"/>
            </w:tcBorders>
            <w:shd w:val="clear" w:color="auto" w:fill="auto"/>
            <w:vAlign w:val="center"/>
          </w:tcPr>
          <w:p w:rsidR="00327CD2" w:rsidRPr="00C8250F" w:rsidRDefault="00B07A13" w:rsidP="00327CD2">
            <w:pPr>
              <w:spacing w:after="0" w:line="240" w:lineRule="auto"/>
              <w:jc w:val="right"/>
              <w:rPr>
                <w:rFonts w:ascii="Times New Roman" w:eastAsia="Times New Roman" w:hAnsi="Times New Roman" w:cs="Times New Roman"/>
                <w:color w:val="000000"/>
                <w:sz w:val="20"/>
                <w:szCs w:val="20"/>
                <w:lang w:eastAsia="uk-UA"/>
              </w:rPr>
            </w:pPr>
            <w:r w:rsidRPr="00C8250F">
              <w:rPr>
                <w:rFonts w:ascii="Times New Roman" w:eastAsia="Times New Roman" w:hAnsi="Times New Roman" w:cs="Times New Roman"/>
                <w:color w:val="000000"/>
                <w:sz w:val="20"/>
                <w:szCs w:val="20"/>
                <w:lang w:eastAsia="uk-UA"/>
              </w:rPr>
              <w:t>27</w:t>
            </w:r>
          </w:p>
        </w:tc>
        <w:tc>
          <w:tcPr>
            <w:tcW w:w="327" w:type="dxa"/>
            <w:tcBorders>
              <w:top w:val="nil"/>
              <w:left w:val="nil"/>
              <w:bottom w:val="single" w:sz="4" w:space="0" w:color="auto"/>
              <w:right w:val="single" w:sz="4" w:space="0" w:color="auto"/>
            </w:tcBorders>
            <w:shd w:val="clear" w:color="auto" w:fill="auto"/>
            <w:vAlign w:val="center"/>
          </w:tcPr>
          <w:p w:rsidR="00327CD2" w:rsidRPr="00C8250F" w:rsidRDefault="00B07A13" w:rsidP="00327CD2">
            <w:pPr>
              <w:spacing w:after="0" w:line="240" w:lineRule="auto"/>
              <w:jc w:val="right"/>
              <w:rPr>
                <w:rFonts w:ascii="Times New Roman" w:eastAsia="Times New Roman" w:hAnsi="Times New Roman" w:cs="Times New Roman"/>
                <w:color w:val="000000"/>
                <w:sz w:val="20"/>
                <w:szCs w:val="20"/>
                <w:lang w:eastAsia="uk-UA"/>
              </w:rPr>
            </w:pPr>
            <w:r w:rsidRPr="00C8250F">
              <w:rPr>
                <w:rFonts w:ascii="Times New Roman" w:eastAsia="Times New Roman" w:hAnsi="Times New Roman" w:cs="Times New Roman"/>
                <w:color w:val="000000"/>
                <w:sz w:val="20"/>
                <w:szCs w:val="20"/>
                <w:lang w:eastAsia="uk-UA"/>
              </w:rPr>
              <w:t>4</w:t>
            </w:r>
          </w:p>
        </w:tc>
        <w:tc>
          <w:tcPr>
            <w:tcW w:w="577" w:type="dxa"/>
            <w:tcBorders>
              <w:top w:val="nil"/>
              <w:left w:val="nil"/>
              <w:bottom w:val="single" w:sz="4" w:space="0" w:color="auto"/>
              <w:right w:val="single" w:sz="4" w:space="0" w:color="auto"/>
            </w:tcBorders>
            <w:shd w:val="clear" w:color="auto" w:fill="auto"/>
            <w:vAlign w:val="center"/>
          </w:tcPr>
          <w:p w:rsidR="00327CD2" w:rsidRPr="00C8250F" w:rsidRDefault="00327CD2" w:rsidP="00327CD2">
            <w:pPr>
              <w:spacing w:after="0" w:line="240" w:lineRule="auto"/>
              <w:jc w:val="right"/>
              <w:rPr>
                <w:rFonts w:ascii="Times New Roman" w:eastAsia="Times New Roman" w:hAnsi="Times New Roman" w:cs="Times New Roman"/>
                <w:color w:val="000000"/>
                <w:sz w:val="20"/>
                <w:szCs w:val="20"/>
                <w:lang w:eastAsia="uk-UA"/>
              </w:rPr>
            </w:pPr>
          </w:p>
        </w:tc>
        <w:tc>
          <w:tcPr>
            <w:tcW w:w="1256" w:type="dxa"/>
            <w:tcBorders>
              <w:top w:val="nil"/>
              <w:left w:val="nil"/>
              <w:bottom w:val="single" w:sz="4" w:space="0" w:color="auto"/>
              <w:right w:val="single" w:sz="4" w:space="0" w:color="auto"/>
            </w:tcBorders>
            <w:shd w:val="clear" w:color="auto" w:fill="auto"/>
            <w:vAlign w:val="center"/>
          </w:tcPr>
          <w:p w:rsidR="00327CD2" w:rsidRPr="00C8250F" w:rsidRDefault="00B07A13" w:rsidP="00327CD2">
            <w:pPr>
              <w:spacing w:after="0" w:line="240" w:lineRule="auto"/>
              <w:jc w:val="right"/>
              <w:rPr>
                <w:rFonts w:ascii="Times New Roman" w:eastAsia="Times New Roman" w:hAnsi="Times New Roman" w:cs="Times New Roman"/>
                <w:color w:val="000000"/>
                <w:sz w:val="20"/>
                <w:szCs w:val="20"/>
                <w:lang w:eastAsia="uk-UA"/>
              </w:rPr>
            </w:pPr>
            <w:r w:rsidRPr="00C8250F">
              <w:rPr>
                <w:rFonts w:ascii="Times New Roman" w:eastAsia="Times New Roman" w:hAnsi="Times New Roman" w:cs="Times New Roman"/>
                <w:color w:val="000000"/>
                <w:sz w:val="20"/>
                <w:szCs w:val="20"/>
                <w:lang w:eastAsia="uk-UA"/>
              </w:rPr>
              <w:t>26</w:t>
            </w:r>
          </w:p>
        </w:tc>
        <w:tc>
          <w:tcPr>
            <w:tcW w:w="485" w:type="dxa"/>
            <w:tcBorders>
              <w:top w:val="nil"/>
              <w:left w:val="nil"/>
              <w:bottom w:val="single" w:sz="4" w:space="0" w:color="auto"/>
              <w:right w:val="single" w:sz="4" w:space="0" w:color="auto"/>
            </w:tcBorders>
            <w:shd w:val="clear" w:color="auto" w:fill="auto"/>
            <w:vAlign w:val="center"/>
          </w:tcPr>
          <w:p w:rsidR="00327CD2" w:rsidRPr="00C8250F" w:rsidRDefault="00C8250F" w:rsidP="00327CD2">
            <w:pPr>
              <w:spacing w:after="0" w:line="240" w:lineRule="auto"/>
              <w:jc w:val="right"/>
              <w:rPr>
                <w:rFonts w:ascii="Times New Roman" w:eastAsia="Times New Roman" w:hAnsi="Times New Roman" w:cs="Times New Roman"/>
                <w:color w:val="000000"/>
                <w:sz w:val="20"/>
                <w:szCs w:val="20"/>
                <w:lang w:eastAsia="uk-UA"/>
              </w:rPr>
            </w:pPr>
            <w:r w:rsidRPr="00C8250F">
              <w:rPr>
                <w:rFonts w:ascii="Times New Roman" w:eastAsia="Times New Roman" w:hAnsi="Times New Roman" w:cs="Times New Roman"/>
                <w:color w:val="000000"/>
                <w:sz w:val="20"/>
                <w:szCs w:val="20"/>
                <w:lang w:eastAsia="uk-UA"/>
              </w:rPr>
              <w:t>20</w:t>
            </w:r>
          </w:p>
        </w:tc>
        <w:tc>
          <w:tcPr>
            <w:tcW w:w="562" w:type="dxa"/>
            <w:tcBorders>
              <w:top w:val="nil"/>
              <w:left w:val="nil"/>
              <w:bottom w:val="single" w:sz="4" w:space="0" w:color="auto"/>
              <w:right w:val="single" w:sz="4" w:space="0" w:color="auto"/>
            </w:tcBorders>
            <w:shd w:val="clear" w:color="auto" w:fill="auto"/>
            <w:vAlign w:val="center"/>
          </w:tcPr>
          <w:p w:rsidR="00327CD2" w:rsidRPr="00C8250F" w:rsidRDefault="00C8250F" w:rsidP="00327CD2">
            <w:pPr>
              <w:spacing w:after="0" w:line="240" w:lineRule="auto"/>
              <w:jc w:val="right"/>
              <w:rPr>
                <w:rFonts w:ascii="Times New Roman" w:eastAsia="Times New Roman" w:hAnsi="Times New Roman" w:cs="Times New Roman"/>
                <w:color w:val="000000"/>
                <w:sz w:val="20"/>
                <w:szCs w:val="20"/>
                <w:lang w:eastAsia="uk-UA"/>
              </w:rPr>
            </w:pPr>
            <w:r w:rsidRPr="00C8250F">
              <w:rPr>
                <w:rFonts w:ascii="Times New Roman" w:eastAsia="Times New Roman" w:hAnsi="Times New Roman" w:cs="Times New Roman"/>
                <w:color w:val="000000"/>
                <w:sz w:val="20"/>
                <w:szCs w:val="20"/>
                <w:lang w:eastAsia="uk-UA"/>
              </w:rPr>
              <w:t>17</w:t>
            </w:r>
          </w:p>
        </w:tc>
        <w:tc>
          <w:tcPr>
            <w:tcW w:w="549" w:type="dxa"/>
            <w:tcBorders>
              <w:top w:val="nil"/>
              <w:left w:val="nil"/>
              <w:bottom w:val="single" w:sz="4" w:space="0" w:color="auto"/>
              <w:right w:val="single" w:sz="4" w:space="0" w:color="auto"/>
            </w:tcBorders>
            <w:shd w:val="clear" w:color="auto" w:fill="auto"/>
            <w:vAlign w:val="center"/>
          </w:tcPr>
          <w:p w:rsidR="00327CD2" w:rsidRPr="00C8250F" w:rsidRDefault="00C8250F" w:rsidP="00327CD2">
            <w:pPr>
              <w:spacing w:after="0" w:line="240" w:lineRule="auto"/>
              <w:jc w:val="right"/>
              <w:rPr>
                <w:rFonts w:ascii="Times New Roman" w:eastAsia="Times New Roman" w:hAnsi="Times New Roman" w:cs="Times New Roman"/>
                <w:color w:val="000000"/>
                <w:sz w:val="20"/>
                <w:szCs w:val="20"/>
                <w:lang w:eastAsia="uk-UA"/>
              </w:rPr>
            </w:pPr>
            <w:r w:rsidRPr="00C8250F">
              <w:rPr>
                <w:rFonts w:ascii="Times New Roman" w:eastAsia="Times New Roman" w:hAnsi="Times New Roman" w:cs="Times New Roman"/>
                <w:color w:val="000000"/>
                <w:sz w:val="20"/>
                <w:szCs w:val="20"/>
                <w:lang w:eastAsia="uk-UA"/>
              </w:rPr>
              <w:t>10</w:t>
            </w:r>
          </w:p>
        </w:tc>
        <w:tc>
          <w:tcPr>
            <w:tcW w:w="539" w:type="dxa"/>
            <w:tcBorders>
              <w:top w:val="nil"/>
              <w:left w:val="nil"/>
              <w:bottom w:val="single" w:sz="4" w:space="0" w:color="auto"/>
              <w:right w:val="single" w:sz="4" w:space="0" w:color="auto"/>
            </w:tcBorders>
            <w:shd w:val="clear" w:color="auto" w:fill="auto"/>
            <w:vAlign w:val="center"/>
          </w:tcPr>
          <w:p w:rsidR="00327CD2" w:rsidRPr="00C8250F" w:rsidRDefault="00C8250F" w:rsidP="00327CD2">
            <w:pPr>
              <w:spacing w:after="0" w:line="240" w:lineRule="auto"/>
              <w:jc w:val="right"/>
              <w:rPr>
                <w:rFonts w:ascii="Times New Roman" w:eastAsia="Times New Roman" w:hAnsi="Times New Roman" w:cs="Times New Roman"/>
                <w:color w:val="000000"/>
                <w:sz w:val="20"/>
                <w:szCs w:val="20"/>
                <w:lang w:eastAsia="uk-UA"/>
              </w:rPr>
            </w:pPr>
            <w:r w:rsidRPr="00C8250F">
              <w:rPr>
                <w:rFonts w:ascii="Times New Roman" w:eastAsia="Times New Roman" w:hAnsi="Times New Roman" w:cs="Times New Roman"/>
                <w:color w:val="000000"/>
                <w:sz w:val="20"/>
                <w:szCs w:val="20"/>
                <w:lang w:eastAsia="uk-UA"/>
              </w:rPr>
              <w:t>2</w:t>
            </w:r>
          </w:p>
        </w:tc>
        <w:tc>
          <w:tcPr>
            <w:tcW w:w="1552" w:type="dxa"/>
            <w:tcBorders>
              <w:top w:val="nil"/>
              <w:left w:val="nil"/>
              <w:bottom w:val="single" w:sz="4" w:space="0" w:color="auto"/>
              <w:right w:val="single" w:sz="4" w:space="0" w:color="auto"/>
            </w:tcBorders>
            <w:shd w:val="clear" w:color="auto" w:fill="auto"/>
            <w:vAlign w:val="center"/>
          </w:tcPr>
          <w:p w:rsidR="00327CD2" w:rsidRPr="00C8250F" w:rsidRDefault="00C8250F" w:rsidP="00327CD2">
            <w:pPr>
              <w:spacing w:after="0" w:line="240" w:lineRule="auto"/>
              <w:jc w:val="right"/>
              <w:rPr>
                <w:rFonts w:ascii="Times New Roman" w:eastAsia="Times New Roman" w:hAnsi="Times New Roman" w:cs="Times New Roman"/>
                <w:color w:val="000000"/>
                <w:sz w:val="20"/>
                <w:szCs w:val="20"/>
                <w:lang w:eastAsia="uk-UA"/>
              </w:rPr>
            </w:pPr>
            <w:r w:rsidRPr="00C8250F">
              <w:rPr>
                <w:rFonts w:ascii="Times New Roman" w:eastAsia="Times New Roman" w:hAnsi="Times New Roman" w:cs="Times New Roman"/>
                <w:color w:val="000000"/>
                <w:sz w:val="20"/>
                <w:szCs w:val="20"/>
                <w:lang w:eastAsia="uk-UA"/>
              </w:rPr>
              <w:t>6</w:t>
            </w:r>
          </w:p>
        </w:tc>
      </w:tr>
      <w:tr w:rsidR="00165D3D" w:rsidRPr="00165D3D" w:rsidTr="00486AFA">
        <w:trPr>
          <w:trHeight w:val="315"/>
        </w:trPr>
        <w:tc>
          <w:tcPr>
            <w:tcW w:w="2355" w:type="dxa"/>
            <w:tcBorders>
              <w:top w:val="nil"/>
              <w:left w:val="single" w:sz="4" w:space="0" w:color="auto"/>
              <w:bottom w:val="single" w:sz="4" w:space="0" w:color="auto"/>
              <w:right w:val="nil"/>
            </w:tcBorders>
            <w:shd w:val="clear" w:color="000000" w:fill="FFFFFF"/>
            <w:vAlign w:val="center"/>
            <w:hideMark/>
          </w:tcPr>
          <w:p w:rsidR="00327CD2" w:rsidRPr="00327CD2" w:rsidRDefault="00327CD2" w:rsidP="00327CD2">
            <w:pPr>
              <w:spacing w:after="0" w:line="240" w:lineRule="auto"/>
              <w:rPr>
                <w:rFonts w:ascii="Times New Roman" w:eastAsia="Times New Roman" w:hAnsi="Times New Roman" w:cs="Times New Roman"/>
                <w:b/>
                <w:bCs/>
                <w:sz w:val="20"/>
                <w:szCs w:val="20"/>
                <w:lang w:eastAsia="uk-UA"/>
              </w:rPr>
            </w:pPr>
            <w:r w:rsidRPr="00327CD2">
              <w:rPr>
                <w:rFonts w:ascii="Times New Roman" w:eastAsia="Times New Roman" w:hAnsi="Times New Roman" w:cs="Times New Roman"/>
                <w:b/>
                <w:bCs/>
                <w:sz w:val="20"/>
                <w:szCs w:val="20"/>
                <w:lang w:eastAsia="uk-UA"/>
              </w:rPr>
              <w:t xml:space="preserve">Інші справи </w:t>
            </w:r>
          </w:p>
        </w:tc>
        <w:tc>
          <w:tcPr>
            <w:tcW w:w="1256" w:type="dxa"/>
            <w:tcBorders>
              <w:top w:val="nil"/>
              <w:left w:val="single" w:sz="4" w:space="0" w:color="auto"/>
              <w:bottom w:val="single" w:sz="4" w:space="0" w:color="auto"/>
              <w:right w:val="single" w:sz="4" w:space="0" w:color="auto"/>
            </w:tcBorders>
            <w:shd w:val="clear" w:color="auto" w:fill="auto"/>
            <w:vAlign w:val="center"/>
          </w:tcPr>
          <w:p w:rsidR="00327CD2" w:rsidRPr="00327CD2" w:rsidRDefault="00C8250F" w:rsidP="00327CD2">
            <w:pPr>
              <w:spacing w:after="0" w:line="240" w:lineRule="auto"/>
              <w:jc w:val="right"/>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6</w:t>
            </w:r>
          </w:p>
        </w:tc>
        <w:tc>
          <w:tcPr>
            <w:tcW w:w="452" w:type="dxa"/>
            <w:tcBorders>
              <w:top w:val="nil"/>
              <w:left w:val="nil"/>
              <w:bottom w:val="single" w:sz="4" w:space="0" w:color="auto"/>
              <w:right w:val="single" w:sz="4" w:space="0" w:color="auto"/>
            </w:tcBorders>
            <w:shd w:val="clear" w:color="auto" w:fill="auto"/>
            <w:vAlign w:val="center"/>
          </w:tcPr>
          <w:p w:rsidR="00327CD2" w:rsidRPr="00327CD2" w:rsidRDefault="00C8250F" w:rsidP="00327CD2">
            <w:pPr>
              <w:spacing w:after="0" w:line="240" w:lineRule="auto"/>
              <w:jc w:val="right"/>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6</w:t>
            </w:r>
          </w:p>
        </w:tc>
        <w:tc>
          <w:tcPr>
            <w:tcW w:w="327" w:type="dxa"/>
            <w:tcBorders>
              <w:top w:val="nil"/>
              <w:left w:val="nil"/>
              <w:bottom w:val="single" w:sz="4" w:space="0" w:color="auto"/>
              <w:right w:val="single" w:sz="4" w:space="0" w:color="auto"/>
            </w:tcBorders>
            <w:shd w:val="clear" w:color="auto" w:fill="auto"/>
            <w:vAlign w:val="center"/>
          </w:tcPr>
          <w:p w:rsidR="00327CD2" w:rsidRPr="00327CD2" w:rsidRDefault="00C8250F" w:rsidP="00327CD2">
            <w:pPr>
              <w:spacing w:after="0" w:line="240" w:lineRule="auto"/>
              <w:jc w:val="right"/>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3</w:t>
            </w:r>
          </w:p>
        </w:tc>
        <w:tc>
          <w:tcPr>
            <w:tcW w:w="577" w:type="dxa"/>
            <w:tcBorders>
              <w:top w:val="nil"/>
              <w:left w:val="nil"/>
              <w:bottom w:val="single" w:sz="4" w:space="0" w:color="auto"/>
              <w:right w:val="single" w:sz="4" w:space="0" w:color="auto"/>
            </w:tcBorders>
            <w:shd w:val="clear" w:color="auto" w:fill="auto"/>
            <w:vAlign w:val="center"/>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p>
        </w:tc>
        <w:tc>
          <w:tcPr>
            <w:tcW w:w="1256" w:type="dxa"/>
            <w:tcBorders>
              <w:top w:val="nil"/>
              <w:left w:val="nil"/>
              <w:bottom w:val="single" w:sz="4" w:space="0" w:color="auto"/>
              <w:right w:val="single" w:sz="4" w:space="0" w:color="auto"/>
            </w:tcBorders>
            <w:shd w:val="clear" w:color="auto" w:fill="auto"/>
            <w:vAlign w:val="center"/>
          </w:tcPr>
          <w:p w:rsidR="00327CD2" w:rsidRPr="00327CD2" w:rsidRDefault="00C8250F" w:rsidP="00327CD2">
            <w:pPr>
              <w:spacing w:after="0" w:line="240" w:lineRule="auto"/>
              <w:jc w:val="right"/>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w:t>
            </w:r>
          </w:p>
        </w:tc>
        <w:tc>
          <w:tcPr>
            <w:tcW w:w="485"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 </w:t>
            </w:r>
          </w:p>
        </w:tc>
        <w:tc>
          <w:tcPr>
            <w:tcW w:w="562"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 </w:t>
            </w:r>
          </w:p>
        </w:tc>
        <w:tc>
          <w:tcPr>
            <w:tcW w:w="549"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 </w:t>
            </w:r>
          </w:p>
        </w:tc>
        <w:tc>
          <w:tcPr>
            <w:tcW w:w="539" w:type="dxa"/>
            <w:tcBorders>
              <w:top w:val="nil"/>
              <w:left w:val="nil"/>
              <w:bottom w:val="single" w:sz="4" w:space="0" w:color="auto"/>
              <w:right w:val="single" w:sz="4" w:space="0" w:color="auto"/>
            </w:tcBorders>
            <w:shd w:val="clear" w:color="auto" w:fill="auto"/>
            <w:vAlign w:val="center"/>
            <w:hideMark/>
          </w:tcPr>
          <w:p w:rsidR="00327CD2" w:rsidRPr="00327CD2" w:rsidRDefault="00327CD2" w:rsidP="00327CD2">
            <w:pPr>
              <w:spacing w:after="0" w:line="240" w:lineRule="auto"/>
              <w:jc w:val="right"/>
              <w:rPr>
                <w:rFonts w:ascii="Times New Roman" w:eastAsia="Times New Roman" w:hAnsi="Times New Roman" w:cs="Times New Roman"/>
                <w:color w:val="000000"/>
                <w:sz w:val="20"/>
                <w:szCs w:val="20"/>
                <w:lang w:eastAsia="uk-UA"/>
              </w:rPr>
            </w:pPr>
            <w:r w:rsidRPr="00327CD2">
              <w:rPr>
                <w:rFonts w:ascii="Times New Roman" w:eastAsia="Times New Roman" w:hAnsi="Times New Roman" w:cs="Times New Roman"/>
                <w:color w:val="000000"/>
                <w:sz w:val="20"/>
                <w:szCs w:val="20"/>
                <w:lang w:eastAsia="uk-UA"/>
              </w:rPr>
              <w:t> </w:t>
            </w:r>
          </w:p>
        </w:tc>
        <w:tc>
          <w:tcPr>
            <w:tcW w:w="1552" w:type="dxa"/>
            <w:tcBorders>
              <w:top w:val="nil"/>
              <w:left w:val="nil"/>
              <w:bottom w:val="single" w:sz="4" w:space="0" w:color="auto"/>
              <w:right w:val="single" w:sz="4" w:space="0" w:color="auto"/>
            </w:tcBorders>
            <w:shd w:val="clear" w:color="auto" w:fill="auto"/>
            <w:vAlign w:val="center"/>
            <w:hideMark/>
          </w:tcPr>
          <w:p w:rsidR="00327CD2" w:rsidRPr="00327CD2" w:rsidRDefault="00C8250F" w:rsidP="00327CD2">
            <w:pPr>
              <w:spacing w:after="0" w:line="240" w:lineRule="auto"/>
              <w:jc w:val="right"/>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w:t>
            </w:r>
            <w:r w:rsidR="00327CD2" w:rsidRPr="00327CD2">
              <w:rPr>
                <w:rFonts w:ascii="Times New Roman" w:eastAsia="Times New Roman" w:hAnsi="Times New Roman" w:cs="Times New Roman"/>
                <w:color w:val="000000"/>
                <w:sz w:val="20"/>
                <w:szCs w:val="20"/>
                <w:lang w:eastAsia="uk-UA"/>
              </w:rPr>
              <w:t> </w:t>
            </w:r>
          </w:p>
        </w:tc>
      </w:tr>
    </w:tbl>
    <w:p w:rsidR="00BC0F99" w:rsidRPr="00920B94" w:rsidRDefault="00EC0744" w:rsidP="002F36A5">
      <w:pPr>
        <w:spacing w:after="0" w:line="240" w:lineRule="auto"/>
        <w:ind w:firstLine="567"/>
        <w:jc w:val="both"/>
        <w:rPr>
          <w:rFonts w:ascii="Times New Roman" w:hAnsi="Times New Roman" w:cs="Times New Roman"/>
          <w:color w:val="000000" w:themeColor="text1"/>
          <w:sz w:val="28"/>
          <w:szCs w:val="28"/>
          <w:highlight w:val="yellow"/>
        </w:rPr>
      </w:pPr>
      <w:r w:rsidRPr="00CA494D">
        <w:rPr>
          <w:rFonts w:ascii="Times New Roman" w:hAnsi="Times New Roman" w:cs="Times New Roman"/>
          <w:color w:val="000000" w:themeColor="text1"/>
          <w:sz w:val="28"/>
          <w:szCs w:val="28"/>
        </w:rPr>
        <w:lastRenderedPageBreak/>
        <w:t xml:space="preserve">Щодо справ кримінального судочинства, то найбільше </w:t>
      </w:r>
      <w:r w:rsidRPr="007B18EE">
        <w:rPr>
          <w:rFonts w:ascii="Times New Roman" w:hAnsi="Times New Roman" w:cs="Times New Roman"/>
          <w:color w:val="000000" w:themeColor="text1"/>
          <w:sz w:val="28"/>
          <w:szCs w:val="28"/>
        </w:rPr>
        <w:t>у 20</w:t>
      </w:r>
      <w:r w:rsidR="009D7F2F" w:rsidRPr="007B18EE">
        <w:rPr>
          <w:rFonts w:ascii="Times New Roman" w:hAnsi="Times New Roman" w:cs="Times New Roman"/>
          <w:color w:val="000000" w:themeColor="text1"/>
          <w:sz w:val="28"/>
          <w:szCs w:val="28"/>
        </w:rPr>
        <w:t>2</w:t>
      </w:r>
      <w:r w:rsidR="00920B94" w:rsidRPr="007B18EE">
        <w:rPr>
          <w:rFonts w:ascii="Times New Roman" w:hAnsi="Times New Roman" w:cs="Times New Roman"/>
          <w:color w:val="000000" w:themeColor="text1"/>
          <w:sz w:val="28"/>
          <w:szCs w:val="28"/>
        </w:rPr>
        <w:t>3</w:t>
      </w:r>
      <w:r w:rsidRPr="007B18EE">
        <w:rPr>
          <w:rFonts w:ascii="Times New Roman" w:hAnsi="Times New Roman" w:cs="Times New Roman"/>
          <w:color w:val="000000" w:themeColor="text1"/>
          <w:sz w:val="28"/>
          <w:szCs w:val="28"/>
        </w:rPr>
        <w:t xml:space="preserve"> році </w:t>
      </w:r>
      <w:r w:rsidR="00B24413" w:rsidRPr="007B18EE">
        <w:rPr>
          <w:rFonts w:ascii="Times New Roman" w:hAnsi="Times New Roman" w:cs="Times New Roman"/>
          <w:color w:val="000000" w:themeColor="text1"/>
          <w:sz w:val="28"/>
          <w:szCs w:val="28"/>
        </w:rPr>
        <w:t xml:space="preserve">надійшло обвинувальних актів за обвинуваченням у вчиненні злочинів </w:t>
      </w:r>
      <w:r w:rsidR="007B18EE" w:rsidRPr="007B18EE">
        <w:rPr>
          <w:rFonts w:ascii="Times New Roman" w:hAnsi="Times New Roman" w:cs="Times New Roman"/>
          <w:color w:val="000000" w:themeColor="text1"/>
          <w:sz w:val="28"/>
          <w:szCs w:val="28"/>
        </w:rPr>
        <w:t xml:space="preserve">у сфері обігу наркотичних засобів, психотропних речовин, їх аналогів (67), </w:t>
      </w:r>
      <w:r w:rsidR="009D7F2F" w:rsidRPr="007B18EE">
        <w:rPr>
          <w:rFonts w:ascii="Times New Roman" w:hAnsi="Times New Roman" w:cs="Times New Roman"/>
          <w:color w:val="000000" w:themeColor="text1"/>
          <w:sz w:val="28"/>
          <w:szCs w:val="28"/>
        </w:rPr>
        <w:t>проти</w:t>
      </w:r>
      <w:r w:rsidR="002F36A5" w:rsidRPr="007B18EE">
        <w:rPr>
          <w:rFonts w:ascii="Times New Roman" w:hAnsi="Times New Roman" w:cs="Times New Roman"/>
          <w:color w:val="000000" w:themeColor="text1"/>
          <w:sz w:val="28"/>
          <w:szCs w:val="28"/>
        </w:rPr>
        <w:t xml:space="preserve"> власності</w:t>
      </w:r>
      <w:r w:rsidR="007B18EE" w:rsidRPr="007B18EE">
        <w:rPr>
          <w:rFonts w:ascii="Times New Roman" w:hAnsi="Times New Roman" w:cs="Times New Roman"/>
          <w:color w:val="000000" w:themeColor="text1"/>
          <w:sz w:val="28"/>
          <w:szCs w:val="28"/>
        </w:rPr>
        <w:t xml:space="preserve"> (52)</w:t>
      </w:r>
      <w:r w:rsidR="002F36A5" w:rsidRPr="007B18EE">
        <w:rPr>
          <w:rFonts w:ascii="Times New Roman" w:hAnsi="Times New Roman" w:cs="Times New Roman"/>
          <w:color w:val="000000" w:themeColor="text1"/>
          <w:sz w:val="28"/>
          <w:szCs w:val="28"/>
        </w:rPr>
        <w:t xml:space="preserve">, </w:t>
      </w:r>
      <w:r w:rsidR="007B18EE" w:rsidRPr="007B18EE">
        <w:rPr>
          <w:rFonts w:ascii="Times New Roman" w:hAnsi="Times New Roman" w:cs="Times New Roman"/>
          <w:color w:val="000000" w:themeColor="text1"/>
          <w:sz w:val="28"/>
          <w:szCs w:val="28"/>
        </w:rPr>
        <w:t>проти безпеки руху та експлуатації транспорту (30), проти авторитету органів державної влади, органів місцевого самоврядування об’єднань громадян (29) та п</w:t>
      </w:r>
      <w:r w:rsidR="002F36A5" w:rsidRPr="007B18EE">
        <w:rPr>
          <w:rFonts w:ascii="Times New Roman" w:hAnsi="Times New Roman" w:cs="Times New Roman"/>
          <w:color w:val="000000" w:themeColor="text1"/>
          <w:sz w:val="28"/>
          <w:szCs w:val="28"/>
        </w:rPr>
        <w:t>роти життя та здоров’я особи</w:t>
      </w:r>
      <w:r w:rsidR="007B18EE" w:rsidRPr="007B18EE">
        <w:rPr>
          <w:rFonts w:ascii="Times New Roman" w:hAnsi="Times New Roman" w:cs="Times New Roman"/>
          <w:color w:val="000000" w:themeColor="text1"/>
          <w:sz w:val="28"/>
          <w:szCs w:val="28"/>
        </w:rPr>
        <w:t xml:space="preserve"> (25)</w:t>
      </w:r>
      <w:r w:rsidR="002F36A5" w:rsidRPr="007B18EE">
        <w:rPr>
          <w:rFonts w:ascii="Times New Roman" w:hAnsi="Times New Roman" w:cs="Times New Roman"/>
          <w:color w:val="000000" w:themeColor="text1"/>
          <w:sz w:val="28"/>
          <w:szCs w:val="28"/>
        </w:rPr>
        <w:t xml:space="preserve"> </w:t>
      </w:r>
      <w:r w:rsidR="00F65586" w:rsidRPr="007B18EE">
        <w:rPr>
          <w:rFonts w:ascii="Times New Roman" w:hAnsi="Times New Roman" w:cs="Times New Roman"/>
          <w:color w:val="000000" w:themeColor="text1"/>
          <w:sz w:val="28"/>
          <w:szCs w:val="28"/>
        </w:rPr>
        <w:t xml:space="preserve">(ДІАГРАМА </w:t>
      </w:r>
      <w:r w:rsidR="00990C04" w:rsidRPr="007B18EE">
        <w:rPr>
          <w:rFonts w:ascii="Times New Roman" w:hAnsi="Times New Roman" w:cs="Times New Roman"/>
          <w:color w:val="000000" w:themeColor="text1"/>
          <w:sz w:val="28"/>
          <w:szCs w:val="28"/>
        </w:rPr>
        <w:t>2</w:t>
      </w:r>
      <w:r w:rsidR="00F65586" w:rsidRPr="007B18EE">
        <w:rPr>
          <w:rFonts w:ascii="Times New Roman" w:hAnsi="Times New Roman" w:cs="Times New Roman"/>
          <w:color w:val="000000" w:themeColor="text1"/>
          <w:sz w:val="28"/>
          <w:szCs w:val="28"/>
        </w:rPr>
        <w:t>).</w:t>
      </w:r>
    </w:p>
    <w:p w:rsidR="00C9211A" w:rsidRPr="00920B94" w:rsidRDefault="00C9211A" w:rsidP="009D7F2F">
      <w:pPr>
        <w:spacing w:after="0" w:line="240" w:lineRule="auto"/>
        <w:ind w:firstLine="567"/>
        <w:jc w:val="both"/>
        <w:rPr>
          <w:rFonts w:ascii="Times New Roman" w:hAnsi="Times New Roman" w:cs="Times New Roman"/>
          <w:sz w:val="28"/>
          <w:szCs w:val="28"/>
          <w:highlight w:val="yellow"/>
        </w:rPr>
      </w:pPr>
    </w:p>
    <w:p w:rsidR="008126A3" w:rsidRDefault="00C9211A" w:rsidP="00711EA0">
      <w:pPr>
        <w:spacing w:after="0" w:line="240" w:lineRule="auto"/>
        <w:ind w:firstLine="567"/>
        <w:jc w:val="right"/>
        <w:rPr>
          <w:rFonts w:ascii="Times New Roman" w:hAnsi="Times New Roman" w:cs="Times New Roman"/>
          <w:color w:val="000000" w:themeColor="text1"/>
          <w:sz w:val="28"/>
          <w:szCs w:val="28"/>
        </w:rPr>
      </w:pPr>
      <w:r w:rsidRPr="0056762B">
        <w:rPr>
          <w:rFonts w:ascii="Times New Roman" w:hAnsi="Times New Roman" w:cs="Times New Roman"/>
          <w:sz w:val="28"/>
          <w:szCs w:val="28"/>
        </w:rPr>
        <w:t xml:space="preserve">ДІАГРАМА  </w:t>
      </w:r>
      <w:r w:rsidR="00990C04" w:rsidRPr="0056762B">
        <w:rPr>
          <w:rFonts w:ascii="Times New Roman" w:hAnsi="Times New Roman" w:cs="Times New Roman"/>
          <w:sz w:val="28"/>
          <w:szCs w:val="28"/>
        </w:rPr>
        <w:t>2</w:t>
      </w:r>
    </w:p>
    <w:p w:rsidR="00C3339F" w:rsidRDefault="00C3339F" w:rsidP="00711EA0">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lang w:eastAsia="uk-UA"/>
        </w:rPr>
        <w:drawing>
          <wp:inline distT="0" distB="0" distL="0" distR="0">
            <wp:extent cx="6838950" cy="60769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66472" w:rsidRDefault="00566472" w:rsidP="00711EA0">
      <w:pPr>
        <w:spacing w:after="0" w:line="240" w:lineRule="auto"/>
        <w:jc w:val="both"/>
        <w:rPr>
          <w:rFonts w:ascii="Times New Roman" w:hAnsi="Times New Roman" w:cs="Times New Roman"/>
          <w:b/>
          <w:sz w:val="28"/>
          <w:szCs w:val="28"/>
        </w:rPr>
      </w:pPr>
    </w:p>
    <w:p w:rsidR="00566472" w:rsidRDefault="00566472" w:rsidP="00711EA0">
      <w:pPr>
        <w:spacing w:after="0" w:line="240" w:lineRule="auto"/>
        <w:jc w:val="both"/>
        <w:rPr>
          <w:rFonts w:ascii="Times New Roman" w:hAnsi="Times New Roman" w:cs="Times New Roman"/>
          <w:b/>
          <w:sz w:val="28"/>
          <w:szCs w:val="28"/>
        </w:rPr>
      </w:pPr>
    </w:p>
    <w:p w:rsidR="00566472" w:rsidRDefault="00566472" w:rsidP="00711EA0">
      <w:pPr>
        <w:spacing w:after="0" w:line="240" w:lineRule="auto"/>
        <w:jc w:val="both"/>
        <w:rPr>
          <w:rFonts w:ascii="Times New Roman" w:hAnsi="Times New Roman" w:cs="Times New Roman"/>
          <w:b/>
          <w:sz w:val="28"/>
          <w:szCs w:val="28"/>
        </w:rPr>
      </w:pPr>
    </w:p>
    <w:p w:rsidR="00566472" w:rsidRDefault="00566472" w:rsidP="00711EA0">
      <w:pPr>
        <w:spacing w:after="0" w:line="240" w:lineRule="auto"/>
        <w:jc w:val="both"/>
        <w:rPr>
          <w:rFonts w:ascii="Times New Roman" w:hAnsi="Times New Roman" w:cs="Times New Roman"/>
          <w:b/>
          <w:sz w:val="28"/>
          <w:szCs w:val="28"/>
        </w:rPr>
      </w:pPr>
    </w:p>
    <w:p w:rsidR="00566472" w:rsidRDefault="00566472" w:rsidP="00711EA0">
      <w:pPr>
        <w:spacing w:after="0" w:line="240" w:lineRule="auto"/>
        <w:jc w:val="both"/>
        <w:rPr>
          <w:rFonts w:ascii="Times New Roman" w:hAnsi="Times New Roman" w:cs="Times New Roman"/>
          <w:b/>
          <w:sz w:val="28"/>
          <w:szCs w:val="28"/>
        </w:rPr>
      </w:pPr>
    </w:p>
    <w:p w:rsidR="00566472" w:rsidRDefault="00566472" w:rsidP="00711EA0">
      <w:pPr>
        <w:spacing w:after="0" w:line="240" w:lineRule="auto"/>
        <w:jc w:val="both"/>
        <w:rPr>
          <w:rFonts w:ascii="Times New Roman" w:hAnsi="Times New Roman" w:cs="Times New Roman"/>
          <w:b/>
          <w:sz w:val="28"/>
          <w:szCs w:val="28"/>
        </w:rPr>
      </w:pPr>
    </w:p>
    <w:p w:rsidR="00711EA0" w:rsidRPr="002A0213" w:rsidRDefault="00711EA0" w:rsidP="00BC0F99">
      <w:pPr>
        <w:spacing w:after="0" w:line="240" w:lineRule="auto"/>
        <w:ind w:firstLine="567"/>
        <w:jc w:val="both"/>
        <w:rPr>
          <w:rFonts w:ascii="Times New Roman" w:hAnsi="Times New Roman" w:cs="Times New Roman"/>
          <w:b/>
          <w:sz w:val="28"/>
          <w:szCs w:val="28"/>
        </w:rPr>
      </w:pPr>
    </w:p>
    <w:p w:rsidR="001916E9" w:rsidRPr="0056762B" w:rsidRDefault="001916E9" w:rsidP="001916E9">
      <w:pPr>
        <w:pStyle w:val="a3"/>
        <w:numPr>
          <w:ilvl w:val="0"/>
          <w:numId w:val="3"/>
        </w:numPr>
        <w:spacing w:after="0" w:line="240" w:lineRule="auto"/>
        <w:jc w:val="center"/>
        <w:rPr>
          <w:rFonts w:ascii="Times New Roman" w:hAnsi="Times New Roman" w:cs="Times New Roman"/>
          <w:b/>
          <w:sz w:val="28"/>
          <w:szCs w:val="28"/>
        </w:rPr>
      </w:pPr>
      <w:r w:rsidRPr="0056762B">
        <w:rPr>
          <w:rFonts w:ascii="Times New Roman" w:hAnsi="Times New Roman" w:cs="Times New Roman"/>
          <w:b/>
          <w:sz w:val="28"/>
          <w:szCs w:val="28"/>
        </w:rPr>
        <w:lastRenderedPageBreak/>
        <w:t xml:space="preserve">Характеристика середньомісячного надходження справ та матеріалів на одного суддю </w:t>
      </w:r>
    </w:p>
    <w:p w:rsidR="001916E9" w:rsidRPr="0056762B" w:rsidRDefault="001916E9" w:rsidP="0033224C">
      <w:pPr>
        <w:spacing w:after="0" w:line="240" w:lineRule="auto"/>
        <w:ind w:firstLine="567"/>
        <w:jc w:val="both"/>
        <w:rPr>
          <w:rFonts w:ascii="Times New Roman" w:hAnsi="Times New Roman" w:cs="Times New Roman"/>
          <w:sz w:val="28"/>
          <w:szCs w:val="28"/>
        </w:rPr>
      </w:pPr>
    </w:p>
    <w:p w:rsidR="0033224C" w:rsidRPr="0056762B" w:rsidRDefault="00F308F2" w:rsidP="0033224C">
      <w:pPr>
        <w:spacing w:after="0" w:line="240" w:lineRule="auto"/>
        <w:ind w:firstLine="567"/>
        <w:jc w:val="both"/>
        <w:rPr>
          <w:rFonts w:ascii="Times New Roman" w:hAnsi="Times New Roman" w:cs="Times New Roman"/>
          <w:sz w:val="28"/>
          <w:szCs w:val="28"/>
        </w:rPr>
      </w:pPr>
      <w:r w:rsidRPr="0056762B">
        <w:rPr>
          <w:rFonts w:ascii="Times New Roman" w:hAnsi="Times New Roman" w:cs="Times New Roman"/>
          <w:sz w:val="28"/>
          <w:szCs w:val="28"/>
        </w:rPr>
        <w:t xml:space="preserve">Показник середньомісячної кількості справ і матеріалів, що надійшли </w:t>
      </w:r>
      <w:r w:rsidR="00E70EF6" w:rsidRPr="0056762B">
        <w:rPr>
          <w:rFonts w:ascii="Times New Roman" w:hAnsi="Times New Roman" w:cs="Times New Roman"/>
          <w:sz w:val="28"/>
          <w:szCs w:val="28"/>
        </w:rPr>
        <w:t>в 20</w:t>
      </w:r>
      <w:r w:rsidR="00C628A4" w:rsidRPr="0056762B">
        <w:rPr>
          <w:rFonts w:ascii="Times New Roman" w:hAnsi="Times New Roman" w:cs="Times New Roman"/>
          <w:sz w:val="28"/>
          <w:szCs w:val="28"/>
        </w:rPr>
        <w:t>2</w:t>
      </w:r>
      <w:r w:rsidR="004A7382" w:rsidRPr="0056762B">
        <w:rPr>
          <w:rFonts w:ascii="Times New Roman" w:hAnsi="Times New Roman" w:cs="Times New Roman"/>
          <w:sz w:val="28"/>
          <w:szCs w:val="28"/>
        </w:rPr>
        <w:t>3</w:t>
      </w:r>
      <w:r w:rsidR="00E70EF6" w:rsidRPr="0056762B">
        <w:rPr>
          <w:rFonts w:ascii="Times New Roman" w:hAnsi="Times New Roman" w:cs="Times New Roman"/>
          <w:sz w:val="28"/>
          <w:szCs w:val="28"/>
        </w:rPr>
        <w:t xml:space="preserve"> році на розгляд </w:t>
      </w:r>
      <w:r w:rsidRPr="0056762B">
        <w:rPr>
          <w:rFonts w:ascii="Times New Roman" w:hAnsi="Times New Roman" w:cs="Times New Roman"/>
          <w:sz w:val="28"/>
          <w:szCs w:val="28"/>
        </w:rPr>
        <w:t>одного судд</w:t>
      </w:r>
      <w:r w:rsidR="00E70EF6" w:rsidRPr="0056762B">
        <w:rPr>
          <w:rFonts w:ascii="Times New Roman" w:hAnsi="Times New Roman" w:cs="Times New Roman"/>
          <w:sz w:val="28"/>
          <w:szCs w:val="28"/>
        </w:rPr>
        <w:t xml:space="preserve">і склав </w:t>
      </w:r>
      <w:r w:rsidRPr="0056762B">
        <w:rPr>
          <w:rFonts w:ascii="Times New Roman" w:hAnsi="Times New Roman" w:cs="Times New Roman"/>
          <w:sz w:val="28"/>
          <w:szCs w:val="28"/>
        </w:rPr>
        <w:t xml:space="preserve"> </w:t>
      </w:r>
      <w:r w:rsidR="004A7382" w:rsidRPr="0056762B">
        <w:rPr>
          <w:rFonts w:ascii="Times New Roman" w:hAnsi="Times New Roman" w:cs="Times New Roman"/>
          <w:sz w:val="28"/>
          <w:szCs w:val="28"/>
        </w:rPr>
        <w:t>72,46</w:t>
      </w:r>
      <w:r w:rsidR="004D31EB" w:rsidRPr="0056762B">
        <w:rPr>
          <w:rFonts w:ascii="Times New Roman" w:hAnsi="Times New Roman" w:cs="Times New Roman"/>
          <w:sz w:val="28"/>
          <w:szCs w:val="28"/>
        </w:rPr>
        <w:t xml:space="preserve"> справ</w:t>
      </w:r>
      <w:r w:rsidRPr="0056762B">
        <w:rPr>
          <w:rFonts w:ascii="Times New Roman" w:hAnsi="Times New Roman" w:cs="Times New Roman"/>
          <w:sz w:val="28"/>
          <w:szCs w:val="28"/>
        </w:rPr>
        <w:t xml:space="preserve"> і матеріал</w:t>
      </w:r>
      <w:r w:rsidR="004D31EB" w:rsidRPr="0056762B">
        <w:rPr>
          <w:rFonts w:ascii="Times New Roman" w:hAnsi="Times New Roman" w:cs="Times New Roman"/>
          <w:sz w:val="28"/>
          <w:szCs w:val="28"/>
        </w:rPr>
        <w:t xml:space="preserve">ів (за кількістю фактично працюючих суддів). Варто зауважити, що такий показник навантаження за </w:t>
      </w:r>
      <w:r w:rsidR="00C37417" w:rsidRPr="0056762B">
        <w:rPr>
          <w:rFonts w:ascii="Times New Roman" w:hAnsi="Times New Roman" w:cs="Times New Roman"/>
          <w:sz w:val="28"/>
          <w:szCs w:val="28"/>
        </w:rPr>
        <w:t xml:space="preserve">штатним розписом становить </w:t>
      </w:r>
      <w:r w:rsidR="004A7382" w:rsidRPr="0056762B">
        <w:rPr>
          <w:rFonts w:ascii="Times New Roman" w:hAnsi="Times New Roman" w:cs="Times New Roman"/>
          <w:sz w:val="28"/>
          <w:szCs w:val="28"/>
        </w:rPr>
        <w:t>63,41</w:t>
      </w:r>
      <w:r w:rsidR="00C37417" w:rsidRPr="0056762B">
        <w:rPr>
          <w:rFonts w:ascii="Times New Roman" w:hAnsi="Times New Roman" w:cs="Times New Roman"/>
          <w:sz w:val="28"/>
          <w:szCs w:val="28"/>
        </w:rPr>
        <w:t xml:space="preserve"> справ і матеріал</w:t>
      </w:r>
      <w:r w:rsidR="00CF695B" w:rsidRPr="0056762B">
        <w:rPr>
          <w:rFonts w:ascii="Times New Roman" w:hAnsi="Times New Roman" w:cs="Times New Roman"/>
          <w:sz w:val="28"/>
          <w:szCs w:val="28"/>
        </w:rPr>
        <w:t>ів</w:t>
      </w:r>
      <w:r w:rsidR="00C37417" w:rsidRPr="0056762B">
        <w:rPr>
          <w:rFonts w:ascii="Times New Roman" w:hAnsi="Times New Roman" w:cs="Times New Roman"/>
          <w:sz w:val="28"/>
          <w:szCs w:val="28"/>
        </w:rPr>
        <w:t xml:space="preserve">. </w:t>
      </w:r>
    </w:p>
    <w:p w:rsidR="00D15A49" w:rsidRPr="0056762B" w:rsidRDefault="00823594" w:rsidP="00BC0F99">
      <w:pPr>
        <w:spacing w:after="0" w:line="240" w:lineRule="auto"/>
        <w:ind w:firstLine="567"/>
        <w:jc w:val="both"/>
        <w:rPr>
          <w:rFonts w:ascii="Times New Roman" w:hAnsi="Times New Roman" w:cs="Times New Roman"/>
          <w:sz w:val="28"/>
          <w:szCs w:val="28"/>
        </w:rPr>
      </w:pPr>
      <w:r w:rsidRPr="0056762B">
        <w:rPr>
          <w:rFonts w:ascii="Times New Roman" w:hAnsi="Times New Roman" w:cs="Times New Roman"/>
          <w:sz w:val="28"/>
          <w:szCs w:val="28"/>
        </w:rPr>
        <w:t>У 20</w:t>
      </w:r>
      <w:r w:rsidR="00D32271" w:rsidRPr="0056762B">
        <w:rPr>
          <w:rFonts w:ascii="Times New Roman" w:hAnsi="Times New Roman" w:cs="Times New Roman"/>
          <w:sz w:val="28"/>
          <w:szCs w:val="28"/>
        </w:rPr>
        <w:t>2</w:t>
      </w:r>
      <w:r w:rsidR="004A7382" w:rsidRPr="0056762B">
        <w:rPr>
          <w:rFonts w:ascii="Times New Roman" w:hAnsi="Times New Roman" w:cs="Times New Roman"/>
          <w:sz w:val="28"/>
          <w:szCs w:val="28"/>
        </w:rPr>
        <w:t>3</w:t>
      </w:r>
      <w:r w:rsidRPr="0056762B">
        <w:rPr>
          <w:rFonts w:ascii="Times New Roman" w:hAnsi="Times New Roman" w:cs="Times New Roman"/>
          <w:sz w:val="28"/>
          <w:szCs w:val="28"/>
        </w:rPr>
        <w:t xml:space="preserve"> році у Вінницькому районному суді Вінницької області штатна чисельність суддів станови</w:t>
      </w:r>
      <w:r w:rsidR="0079395A" w:rsidRPr="0056762B">
        <w:rPr>
          <w:rFonts w:ascii="Times New Roman" w:hAnsi="Times New Roman" w:cs="Times New Roman"/>
          <w:sz w:val="28"/>
          <w:szCs w:val="28"/>
        </w:rPr>
        <w:t>ла</w:t>
      </w:r>
      <w:r w:rsidRPr="0056762B">
        <w:rPr>
          <w:rFonts w:ascii="Times New Roman" w:hAnsi="Times New Roman" w:cs="Times New Roman"/>
          <w:sz w:val="28"/>
          <w:szCs w:val="28"/>
        </w:rPr>
        <w:t xml:space="preserve"> 8 осіб, </w:t>
      </w:r>
      <w:r w:rsidR="00D15A49" w:rsidRPr="0056762B">
        <w:rPr>
          <w:rFonts w:ascii="Times New Roman" w:hAnsi="Times New Roman" w:cs="Times New Roman"/>
          <w:sz w:val="28"/>
          <w:szCs w:val="28"/>
        </w:rPr>
        <w:t xml:space="preserve">при цьому </w:t>
      </w:r>
      <w:r w:rsidRPr="0056762B">
        <w:rPr>
          <w:rFonts w:ascii="Times New Roman" w:hAnsi="Times New Roman" w:cs="Times New Roman"/>
          <w:sz w:val="28"/>
          <w:szCs w:val="28"/>
        </w:rPr>
        <w:t>фактичн</w:t>
      </w:r>
      <w:r w:rsidR="00D15A49" w:rsidRPr="0056762B">
        <w:rPr>
          <w:rFonts w:ascii="Times New Roman" w:hAnsi="Times New Roman" w:cs="Times New Roman"/>
          <w:sz w:val="28"/>
          <w:szCs w:val="28"/>
        </w:rPr>
        <w:t xml:space="preserve">о здійснювали правосуддя </w:t>
      </w:r>
      <w:r w:rsidR="00D971D7" w:rsidRPr="0056762B">
        <w:rPr>
          <w:rFonts w:ascii="Times New Roman" w:hAnsi="Times New Roman" w:cs="Times New Roman"/>
          <w:sz w:val="28"/>
          <w:szCs w:val="28"/>
        </w:rPr>
        <w:t xml:space="preserve"> </w:t>
      </w:r>
      <w:r w:rsidR="00105FE8" w:rsidRPr="0056762B">
        <w:rPr>
          <w:rFonts w:ascii="Times New Roman" w:hAnsi="Times New Roman" w:cs="Times New Roman"/>
          <w:sz w:val="28"/>
          <w:szCs w:val="28"/>
        </w:rPr>
        <w:t>7</w:t>
      </w:r>
      <w:r w:rsidR="00907C18" w:rsidRPr="0056762B">
        <w:rPr>
          <w:rFonts w:ascii="Times New Roman" w:hAnsi="Times New Roman" w:cs="Times New Roman"/>
          <w:sz w:val="28"/>
          <w:szCs w:val="28"/>
        </w:rPr>
        <w:t xml:space="preserve"> суддів,</w:t>
      </w:r>
      <w:r w:rsidRPr="0056762B">
        <w:rPr>
          <w:rFonts w:ascii="Times New Roman" w:hAnsi="Times New Roman" w:cs="Times New Roman"/>
          <w:sz w:val="28"/>
          <w:szCs w:val="28"/>
        </w:rPr>
        <w:t xml:space="preserve"> </w:t>
      </w:r>
      <w:r w:rsidR="00105FE8" w:rsidRPr="0056762B">
        <w:rPr>
          <w:rFonts w:ascii="Times New Roman" w:hAnsi="Times New Roman" w:cs="Times New Roman"/>
          <w:sz w:val="28"/>
          <w:szCs w:val="28"/>
        </w:rPr>
        <w:t>1</w:t>
      </w:r>
      <w:r w:rsidRPr="0056762B">
        <w:rPr>
          <w:rFonts w:ascii="Times New Roman" w:hAnsi="Times New Roman" w:cs="Times New Roman"/>
          <w:sz w:val="28"/>
          <w:szCs w:val="28"/>
        </w:rPr>
        <w:t xml:space="preserve"> посад</w:t>
      </w:r>
      <w:r w:rsidR="00105FE8" w:rsidRPr="0056762B">
        <w:rPr>
          <w:rFonts w:ascii="Times New Roman" w:hAnsi="Times New Roman" w:cs="Times New Roman"/>
          <w:sz w:val="28"/>
          <w:szCs w:val="28"/>
        </w:rPr>
        <w:t xml:space="preserve">а </w:t>
      </w:r>
      <w:r w:rsidR="00D15A49" w:rsidRPr="0056762B">
        <w:rPr>
          <w:rFonts w:ascii="Times New Roman" w:hAnsi="Times New Roman" w:cs="Times New Roman"/>
          <w:sz w:val="28"/>
          <w:szCs w:val="28"/>
        </w:rPr>
        <w:t xml:space="preserve">– </w:t>
      </w:r>
      <w:r w:rsidRPr="0056762B">
        <w:rPr>
          <w:rFonts w:ascii="Times New Roman" w:hAnsi="Times New Roman" w:cs="Times New Roman"/>
          <w:sz w:val="28"/>
          <w:szCs w:val="28"/>
        </w:rPr>
        <w:t>вакантн</w:t>
      </w:r>
      <w:r w:rsidR="00105FE8" w:rsidRPr="0056762B">
        <w:rPr>
          <w:rFonts w:ascii="Times New Roman" w:hAnsi="Times New Roman" w:cs="Times New Roman"/>
          <w:sz w:val="28"/>
          <w:szCs w:val="28"/>
        </w:rPr>
        <w:t>а</w:t>
      </w:r>
      <w:r w:rsidR="004408E4" w:rsidRPr="0056762B">
        <w:rPr>
          <w:rFonts w:ascii="Times New Roman" w:hAnsi="Times New Roman" w:cs="Times New Roman"/>
          <w:sz w:val="28"/>
          <w:szCs w:val="28"/>
        </w:rPr>
        <w:t>.</w:t>
      </w:r>
    </w:p>
    <w:p w:rsidR="00BC0F99" w:rsidRPr="0056762B" w:rsidRDefault="00C37417" w:rsidP="00BC0F99">
      <w:pPr>
        <w:spacing w:after="0" w:line="240" w:lineRule="auto"/>
        <w:ind w:firstLine="567"/>
        <w:jc w:val="both"/>
        <w:rPr>
          <w:rFonts w:ascii="Times New Roman" w:hAnsi="Times New Roman" w:cs="Times New Roman"/>
          <w:sz w:val="28"/>
          <w:szCs w:val="28"/>
        </w:rPr>
      </w:pPr>
      <w:r w:rsidRPr="0056762B">
        <w:rPr>
          <w:rFonts w:ascii="Times New Roman" w:hAnsi="Times New Roman" w:cs="Times New Roman"/>
          <w:sz w:val="28"/>
          <w:szCs w:val="28"/>
        </w:rPr>
        <w:t>Неукомплектованість штату суддів</w:t>
      </w:r>
      <w:r w:rsidR="002363A9" w:rsidRPr="0056762B">
        <w:rPr>
          <w:rFonts w:ascii="Times New Roman" w:hAnsi="Times New Roman" w:cs="Times New Roman"/>
          <w:sz w:val="28"/>
          <w:szCs w:val="28"/>
        </w:rPr>
        <w:t xml:space="preserve"> </w:t>
      </w:r>
      <w:r w:rsidR="006B6F8B" w:rsidRPr="0056762B">
        <w:rPr>
          <w:rFonts w:ascii="Times New Roman" w:hAnsi="Times New Roman" w:cs="Times New Roman"/>
          <w:sz w:val="28"/>
          <w:szCs w:val="28"/>
        </w:rPr>
        <w:t>є підставою</w:t>
      </w:r>
      <w:r w:rsidRPr="0056762B">
        <w:rPr>
          <w:rFonts w:ascii="Times New Roman" w:hAnsi="Times New Roman" w:cs="Times New Roman"/>
          <w:sz w:val="28"/>
          <w:szCs w:val="28"/>
        </w:rPr>
        <w:t xml:space="preserve"> збільшенн</w:t>
      </w:r>
      <w:r w:rsidR="006B6F8B" w:rsidRPr="0056762B">
        <w:rPr>
          <w:rFonts w:ascii="Times New Roman" w:hAnsi="Times New Roman" w:cs="Times New Roman"/>
          <w:sz w:val="28"/>
          <w:szCs w:val="28"/>
        </w:rPr>
        <w:t>я</w:t>
      </w:r>
      <w:r w:rsidRPr="0056762B">
        <w:rPr>
          <w:rFonts w:ascii="Times New Roman" w:hAnsi="Times New Roman" w:cs="Times New Roman"/>
          <w:sz w:val="28"/>
          <w:szCs w:val="28"/>
        </w:rPr>
        <w:t xml:space="preserve"> навантаження на</w:t>
      </w:r>
      <w:r w:rsidR="0071468B" w:rsidRPr="0056762B">
        <w:rPr>
          <w:rFonts w:ascii="Times New Roman" w:hAnsi="Times New Roman" w:cs="Times New Roman"/>
          <w:sz w:val="28"/>
          <w:szCs w:val="28"/>
        </w:rPr>
        <w:t xml:space="preserve"> діючих  суддів</w:t>
      </w:r>
      <w:r w:rsidRPr="0056762B">
        <w:rPr>
          <w:rFonts w:ascii="Times New Roman" w:hAnsi="Times New Roman" w:cs="Times New Roman"/>
          <w:sz w:val="28"/>
          <w:szCs w:val="28"/>
        </w:rPr>
        <w:t xml:space="preserve"> і негати</w:t>
      </w:r>
      <w:r w:rsidR="00120CDF" w:rsidRPr="0056762B">
        <w:rPr>
          <w:rFonts w:ascii="Times New Roman" w:hAnsi="Times New Roman" w:cs="Times New Roman"/>
          <w:sz w:val="28"/>
          <w:szCs w:val="28"/>
        </w:rPr>
        <w:t xml:space="preserve">вно впливає на оперативність </w:t>
      </w:r>
      <w:r w:rsidRPr="0056762B">
        <w:rPr>
          <w:rFonts w:ascii="Times New Roman" w:hAnsi="Times New Roman" w:cs="Times New Roman"/>
          <w:sz w:val="28"/>
          <w:szCs w:val="28"/>
        </w:rPr>
        <w:t>розгляду справ.</w:t>
      </w:r>
    </w:p>
    <w:p w:rsidR="00B7594A" w:rsidRPr="0056762B" w:rsidRDefault="00B7594A" w:rsidP="00BC0F99">
      <w:pPr>
        <w:spacing w:after="0" w:line="240" w:lineRule="auto"/>
        <w:ind w:firstLine="567"/>
        <w:jc w:val="both"/>
        <w:rPr>
          <w:rFonts w:ascii="Times New Roman" w:hAnsi="Times New Roman" w:cs="Times New Roman"/>
          <w:sz w:val="28"/>
          <w:szCs w:val="28"/>
        </w:rPr>
      </w:pPr>
    </w:p>
    <w:p w:rsidR="0032500B" w:rsidRPr="0056762B" w:rsidRDefault="0032500B" w:rsidP="00562CC2">
      <w:pPr>
        <w:pStyle w:val="a3"/>
        <w:numPr>
          <w:ilvl w:val="0"/>
          <w:numId w:val="3"/>
        </w:numPr>
        <w:spacing w:after="0" w:line="240" w:lineRule="auto"/>
        <w:jc w:val="center"/>
        <w:rPr>
          <w:rFonts w:ascii="Times New Roman" w:hAnsi="Times New Roman" w:cs="Times New Roman"/>
          <w:b/>
          <w:sz w:val="28"/>
          <w:szCs w:val="28"/>
        </w:rPr>
      </w:pPr>
      <w:r w:rsidRPr="0056762B">
        <w:rPr>
          <w:rFonts w:ascii="Times New Roman" w:hAnsi="Times New Roman" w:cs="Times New Roman"/>
          <w:b/>
          <w:color w:val="000000" w:themeColor="text1"/>
          <w:sz w:val="28"/>
          <w:szCs w:val="28"/>
        </w:rPr>
        <w:t xml:space="preserve">Кількість </w:t>
      </w:r>
      <w:r w:rsidRPr="0056762B">
        <w:rPr>
          <w:rFonts w:ascii="Times New Roman" w:hAnsi="Times New Roman" w:cs="Times New Roman"/>
          <w:b/>
          <w:sz w:val="28"/>
          <w:szCs w:val="28"/>
        </w:rPr>
        <w:t xml:space="preserve">справ та матеріалів, які перебували на розгляді в суді, кількість розглянутих справ за категоріями та результати розгляду </w:t>
      </w:r>
    </w:p>
    <w:p w:rsidR="0032500B" w:rsidRPr="0056762B" w:rsidRDefault="0032500B" w:rsidP="0032500B">
      <w:pPr>
        <w:pStyle w:val="a3"/>
        <w:spacing w:after="0" w:line="240" w:lineRule="auto"/>
        <w:ind w:left="927"/>
        <w:rPr>
          <w:rFonts w:ascii="Times New Roman" w:hAnsi="Times New Roman" w:cs="Times New Roman"/>
          <w:b/>
          <w:sz w:val="28"/>
          <w:szCs w:val="28"/>
        </w:rPr>
      </w:pPr>
    </w:p>
    <w:p w:rsidR="00BC0F99" w:rsidRPr="0056762B" w:rsidRDefault="00934107" w:rsidP="00BC0F99">
      <w:pPr>
        <w:spacing w:after="0" w:line="240" w:lineRule="auto"/>
        <w:ind w:firstLine="567"/>
        <w:jc w:val="both"/>
        <w:rPr>
          <w:rFonts w:ascii="Times New Roman" w:hAnsi="Times New Roman" w:cs="Times New Roman"/>
          <w:sz w:val="28"/>
          <w:szCs w:val="28"/>
        </w:rPr>
      </w:pPr>
      <w:r w:rsidRPr="0056762B">
        <w:rPr>
          <w:rFonts w:ascii="Times New Roman" w:hAnsi="Times New Roman" w:cs="Times New Roman"/>
          <w:sz w:val="28"/>
          <w:szCs w:val="28"/>
        </w:rPr>
        <w:t xml:space="preserve">З урахуванням </w:t>
      </w:r>
      <w:r w:rsidR="00A61945" w:rsidRPr="0056762B">
        <w:rPr>
          <w:rFonts w:ascii="Times New Roman" w:hAnsi="Times New Roman" w:cs="Times New Roman"/>
          <w:sz w:val="28"/>
          <w:szCs w:val="28"/>
        </w:rPr>
        <w:t>залишку</w:t>
      </w:r>
      <w:r w:rsidRPr="0056762B">
        <w:rPr>
          <w:rFonts w:ascii="Times New Roman" w:hAnsi="Times New Roman" w:cs="Times New Roman"/>
          <w:sz w:val="28"/>
          <w:szCs w:val="28"/>
        </w:rPr>
        <w:t xml:space="preserve"> на початок </w:t>
      </w:r>
      <w:r w:rsidR="00A61945" w:rsidRPr="0056762B">
        <w:rPr>
          <w:rFonts w:ascii="Times New Roman" w:hAnsi="Times New Roman" w:cs="Times New Roman"/>
          <w:sz w:val="28"/>
          <w:szCs w:val="28"/>
        </w:rPr>
        <w:t>звітного періоду</w:t>
      </w:r>
      <w:r w:rsidRPr="0056762B">
        <w:rPr>
          <w:rFonts w:ascii="Times New Roman" w:hAnsi="Times New Roman" w:cs="Times New Roman"/>
          <w:sz w:val="28"/>
          <w:szCs w:val="28"/>
        </w:rPr>
        <w:t xml:space="preserve">, на розгляді </w:t>
      </w:r>
      <w:r w:rsidR="00A20A09" w:rsidRPr="0056762B">
        <w:rPr>
          <w:rFonts w:ascii="Times New Roman" w:hAnsi="Times New Roman" w:cs="Times New Roman"/>
          <w:sz w:val="28"/>
          <w:szCs w:val="28"/>
        </w:rPr>
        <w:t>суду</w:t>
      </w:r>
      <w:r w:rsidRPr="0056762B">
        <w:rPr>
          <w:rFonts w:ascii="Times New Roman" w:hAnsi="Times New Roman" w:cs="Times New Roman"/>
          <w:sz w:val="28"/>
          <w:szCs w:val="28"/>
        </w:rPr>
        <w:t xml:space="preserve"> перебувал</w:t>
      </w:r>
      <w:r w:rsidR="00DB3CBD" w:rsidRPr="0056762B">
        <w:rPr>
          <w:rFonts w:ascii="Times New Roman" w:hAnsi="Times New Roman" w:cs="Times New Roman"/>
          <w:sz w:val="28"/>
          <w:szCs w:val="28"/>
        </w:rPr>
        <w:t>о</w:t>
      </w:r>
      <w:r w:rsidR="00A20A09" w:rsidRPr="0056762B">
        <w:rPr>
          <w:rFonts w:ascii="Times New Roman" w:hAnsi="Times New Roman" w:cs="Times New Roman"/>
          <w:sz w:val="28"/>
          <w:szCs w:val="28"/>
        </w:rPr>
        <w:t xml:space="preserve"> </w:t>
      </w:r>
      <w:r w:rsidR="00105FE8" w:rsidRPr="0056762B">
        <w:rPr>
          <w:rFonts w:ascii="Times New Roman" w:hAnsi="Times New Roman" w:cs="Times New Roman"/>
          <w:sz w:val="28"/>
          <w:szCs w:val="28"/>
        </w:rPr>
        <w:t>6793</w:t>
      </w:r>
      <w:r w:rsidR="00A20A09" w:rsidRPr="0056762B">
        <w:rPr>
          <w:rFonts w:ascii="Times New Roman" w:hAnsi="Times New Roman" w:cs="Times New Roman"/>
          <w:sz w:val="28"/>
          <w:szCs w:val="28"/>
        </w:rPr>
        <w:t xml:space="preserve"> справ</w:t>
      </w:r>
      <w:r w:rsidR="00105FE8" w:rsidRPr="0056762B">
        <w:rPr>
          <w:rFonts w:ascii="Times New Roman" w:hAnsi="Times New Roman" w:cs="Times New Roman"/>
          <w:sz w:val="28"/>
          <w:szCs w:val="28"/>
        </w:rPr>
        <w:t>и</w:t>
      </w:r>
      <w:r w:rsidR="00DB3CBD" w:rsidRPr="0056762B">
        <w:rPr>
          <w:rFonts w:ascii="Times New Roman" w:hAnsi="Times New Roman" w:cs="Times New Roman"/>
          <w:sz w:val="28"/>
          <w:szCs w:val="28"/>
        </w:rPr>
        <w:t xml:space="preserve"> та матеріал</w:t>
      </w:r>
      <w:r w:rsidR="00105FE8" w:rsidRPr="0056762B">
        <w:rPr>
          <w:rFonts w:ascii="Times New Roman" w:hAnsi="Times New Roman" w:cs="Times New Roman"/>
          <w:sz w:val="28"/>
          <w:szCs w:val="28"/>
        </w:rPr>
        <w:t>и</w:t>
      </w:r>
      <w:r w:rsidR="00DB3CBD" w:rsidRPr="0056762B">
        <w:rPr>
          <w:rFonts w:ascii="Times New Roman" w:hAnsi="Times New Roman" w:cs="Times New Roman"/>
          <w:sz w:val="28"/>
          <w:szCs w:val="28"/>
        </w:rPr>
        <w:t xml:space="preserve">, з них </w:t>
      </w:r>
      <w:r w:rsidR="009F3FC4" w:rsidRPr="0056762B">
        <w:rPr>
          <w:rFonts w:ascii="Times New Roman" w:hAnsi="Times New Roman" w:cs="Times New Roman"/>
          <w:sz w:val="28"/>
          <w:szCs w:val="28"/>
        </w:rPr>
        <w:t xml:space="preserve"> розглянуто </w:t>
      </w:r>
      <w:r w:rsidR="008E6208" w:rsidRPr="0056762B">
        <w:rPr>
          <w:rFonts w:ascii="Times New Roman" w:hAnsi="Times New Roman" w:cs="Times New Roman"/>
          <w:sz w:val="28"/>
          <w:szCs w:val="28"/>
        </w:rPr>
        <w:t>7</w:t>
      </w:r>
      <w:r w:rsidR="00105FE8" w:rsidRPr="0056762B">
        <w:rPr>
          <w:rFonts w:ascii="Times New Roman" w:hAnsi="Times New Roman" w:cs="Times New Roman"/>
          <w:sz w:val="28"/>
          <w:szCs w:val="28"/>
        </w:rPr>
        <w:t>9</w:t>
      </w:r>
      <w:r w:rsidR="00D77F5E" w:rsidRPr="0056762B">
        <w:rPr>
          <w:rFonts w:ascii="Times New Roman" w:hAnsi="Times New Roman" w:cs="Times New Roman"/>
          <w:sz w:val="28"/>
          <w:szCs w:val="28"/>
        </w:rPr>
        <w:t>,5</w:t>
      </w:r>
      <w:r w:rsidR="008001BD" w:rsidRPr="0056762B">
        <w:rPr>
          <w:rFonts w:ascii="Times New Roman" w:hAnsi="Times New Roman" w:cs="Times New Roman"/>
          <w:sz w:val="28"/>
          <w:szCs w:val="28"/>
        </w:rPr>
        <w:t>%</w:t>
      </w:r>
      <w:r w:rsidR="00DB3CBD" w:rsidRPr="0056762B">
        <w:rPr>
          <w:rFonts w:ascii="Times New Roman" w:hAnsi="Times New Roman" w:cs="Times New Roman"/>
          <w:sz w:val="28"/>
          <w:szCs w:val="28"/>
        </w:rPr>
        <w:t>,</w:t>
      </w:r>
      <w:r w:rsidR="009F3FC4" w:rsidRPr="0056762B">
        <w:rPr>
          <w:rFonts w:ascii="Times New Roman" w:hAnsi="Times New Roman" w:cs="Times New Roman"/>
          <w:sz w:val="28"/>
          <w:szCs w:val="28"/>
        </w:rPr>
        <w:t xml:space="preserve"> а саме </w:t>
      </w:r>
      <w:r w:rsidR="00105FE8" w:rsidRPr="0056762B">
        <w:rPr>
          <w:rFonts w:ascii="Times New Roman" w:hAnsi="Times New Roman" w:cs="Times New Roman"/>
          <w:sz w:val="28"/>
          <w:szCs w:val="28"/>
        </w:rPr>
        <w:t>5401</w:t>
      </w:r>
      <w:r w:rsidR="009F3FC4" w:rsidRPr="0056762B">
        <w:rPr>
          <w:rFonts w:ascii="Times New Roman" w:hAnsi="Times New Roman" w:cs="Times New Roman"/>
          <w:sz w:val="28"/>
          <w:szCs w:val="28"/>
        </w:rPr>
        <w:t xml:space="preserve"> спра</w:t>
      </w:r>
      <w:r w:rsidR="00A942FB" w:rsidRPr="0056762B">
        <w:rPr>
          <w:rFonts w:ascii="Times New Roman" w:hAnsi="Times New Roman" w:cs="Times New Roman"/>
          <w:sz w:val="28"/>
          <w:szCs w:val="28"/>
        </w:rPr>
        <w:t>ви</w:t>
      </w:r>
      <w:r w:rsidR="009F3FC4" w:rsidRPr="0056762B">
        <w:rPr>
          <w:rFonts w:ascii="Times New Roman" w:hAnsi="Times New Roman" w:cs="Times New Roman"/>
          <w:sz w:val="28"/>
          <w:szCs w:val="28"/>
        </w:rPr>
        <w:t>.</w:t>
      </w:r>
      <w:r w:rsidR="00144318" w:rsidRPr="0056762B">
        <w:rPr>
          <w:rFonts w:ascii="Times New Roman" w:hAnsi="Times New Roman" w:cs="Times New Roman"/>
          <w:sz w:val="28"/>
          <w:szCs w:val="28"/>
        </w:rPr>
        <w:t xml:space="preserve"> </w:t>
      </w:r>
    </w:p>
    <w:p w:rsidR="008D4F2D" w:rsidRPr="0056762B" w:rsidRDefault="008D4F2D" w:rsidP="008D4F2D">
      <w:pPr>
        <w:spacing w:after="0" w:line="240" w:lineRule="auto"/>
        <w:ind w:firstLine="567"/>
        <w:jc w:val="center"/>
        <w:rPr>
          <w:rFonts w:ascii="Times New Roman" w:hAnsi="Times New Roman" w:cs="Times New Roman"/>
          <w:i/>
          <w:sz w:val="28"/>
          <w:szCs w:val="28"/>
        </w:rPr>
      </w:pPr>
      <w:r w:rsidRPr="0056762B">
        <w:rPr>
          <w:rFonts w:ascii="Times New Roman" w:hAnsi="Times New Roman" w:cs="Times New Roman"/>
          <w:i/>
          <w:sz w:val="28"/>
          <w:szCs w:val="28"/>
        </w:rPr>
        <w:t>Цивільне судочинство</w:t>
      </w:r>
    </w:p>
    <w:p w:rsidR="00FB5F04" w:rsidRPr="00196804" w:rsidRDefault="00EC332A" w:rsidP="0032500B">
      <w:pPr>
        <w:spacing w:after="0" w:line="240" w:lineRule="auto"/>
        <w:ind w:firstLine="567"/>
        <w:jc w:val="both"/>
        <w:rPr>
          <w:rFonts w:ascii="Times New Roman" w:hAnsi="Times New Roman" w:cs="Times New Roman"/>
          <w:sz w:val="28"/>
          <w:szCs w:val="28"/>
        </w:rPr>
      </w:pPr>
      <w:r w:rsidRPr="0056762B">
        <w:rPr>
          <w:rFonts w:ascii="Times New Roman" w:hAnsi="Times New Roman" w:cs="Times New Roman"/>
          <w:sz w:val="28"/>
          <w:szCs w:val="28"/>
        </w:rPr>
        <w:t xml:space="preserve"> </w:t>
      </w:r>
      <w:r w:rsidR="002963F6" w:rsidRPr="0056762B">
        <w:rPr>
          <w:rFonts w:ascii="Times New Roman" w:hAnsi="Times New Roman" w:cs="Times New Roman"/>
          <w:sz w:val="28"/>
          <w:szCs w:val="28"/>
        </w:rPr>
        <w:t xml:space="preserve">Майже половину справ, що перебували на розгляді в суді, становлять справи і матеріали цивільного </w:t>
      </w:r>
      <w:r w:rsidR="00B201FC" w:rsidRPr="0056762B">
        <w:rPr>
          <w:rFonts w:ascii="Times New Roman" w:hAnsi="Times New Roman" w:cs="Times New Roman"/>
          <w:sz w:val="28"/>
          <w:szCs w:val="28"/>
        </w:rPr>
        <w:t>судочинства (57,07</w:t>
      </w:r>
      <w:r w:rsidR="002963F6" w:rsidRPr="0056762B">
        <w:rPr>
          <w:rFonts w:ascii="Times New Roman" w:hAnsi="Times New Roman" w:cs="Times New Roman"/>
          <w:sz w:val="28"/>
          <w:szCs w:val="28"/>
        </w:rPr>
        <w:t xml:space="preserve">% </w:t>
      </w:r>
      <w:r w:rsidR="00B201FC" w:rsidRPr="0056762B">
        <w:rPr>
          <w:rFonts w:ascii="Times New Roman" w:hAnsi="Times New Roman" w:cs="Times New Roman"/>
          <w:sz w:val="28"/>
          <w:szCs w:val="28"/>
        </w:rPr>
        <w:t xml:space="preserve">від </w:t>
      </w:r>
      <w:r w:rsidR="002963F6" w:rsidRPr="0056762B">
        <w:rPr>
          <w:rFonts w:ascii="Times New Roman" w:hAnsi="Times New Roman" w:cs="Times New Roman"/>
          <w:sz w:val="28"/>
          <w:szCs w:val="28"/>
        </w:rPr>
        <w:t xml:space="preserve">усіх справ). </w:t>
      </w:r>
      <w:r w:rsidR="00214AA5" w:rsidRPr="0056762B">
        <w:rPr>
          <w:rFonts w:ascii="Times New Roman" w:hAnsi="Times New Roman" w:cs="Times New Roman"/>
          <w:sz w:val="28"/>
          <w:szCs w:val="28"/>
        </w:rPr>
        <w:t>У порівнянні з 20</w:t>
      </w:r>
      <w:r w:rsidR="00211C8E" w:rsidRPr="0056762B">
        <w:rPr>
          <w:rFonts w:ascii="Times New Roman" w:hAnsi="Times New Roman" w:cs="Times New Roman"/>
          <w:sz w:val="28"/>
          <w:szCs w:val="28"/>
          <w:lang w:val="ru-RU"/>
        </w:rPr>
        <w:t>2</w:t>
      </w:r>
      <w:r w:rsidR="00B201FC" w:rsidRPr="0056762B">
        <w:rPr>
          <w:rFonts w:ascii="Times New Roman" w:hAnsi="Times New Roman" w:cs="Times New Roman"/>
          <w:sz w:val="28"/>
          <w:szCs w:val="28"/>
          <w:lang w:val="ru-RU"/>
        </w:rPr>
        <w:t>2</w:t>
      </w:r>
      <w:r w:rsidR="00214AA5" w:rsidRPr="0056762B">
        <w:rPr>
          <w:rFonts w:ascii="Times New Roman" w:hAnsi="Times New Roman" w:cs="Times New Roman"/>
          <w:sz w:val="28"/>
          <w:szCs w:val="28"/>
        </w:rPr>
        <w:t xml:space="preserve"> роком на </w:t>
      </w:r>
      <w:r w:rsidR="00C54A92" w:rsidRPr="0056762B">
        <w:rPr>
          <w:rFonts w:ascii="Times New Roman" w:hAnsi="Times New Roman" w:cs="Times New Roman"/>
          <w:sz w:val="28"/>
          <w:szCs w:val="28"/>
        </w:rPr>
        <w:t>450,8</w:t>
      </w:r>
      <w:r w:rsidR="007757CA" w:rsidRPr="0056762B">
        <w:rPr>
          <w:rFonts w:ascii="Times New Roman" w:hAnsi="Times New Roman" w:cs="Times New Roman"/>
          <w:sz w:val="28"/>
          <w:szCs w:val="28"/>
        </w:rPr>
        <w:t>%</w:t>
      </w:r>
      <w:r w:rsidR="00214AA5" w:rsidRPr="0056762B">
        <w:rPr>
          <w:rFonts w:ascii="Times New Roman" w:hAnsi="Times New Roman" w:cs="Times New Roman"/>
          <w:sz w:val="28"/>
          <w:szCs w:val="28"/>
        </w:rPr>
        <w:t xml:space="preserve"> </w:t>
      </w:r>
      <w:r w:rsidR="00A840E1" w:rsidRPr="0056762B">
        <w:rPr>
          <w:rFonts w:ascii="Times New Roman" w:hAnsi="Times New Roman" w:cs="Times New Roman"/>
          <w:sz w:val="28"/>
          <w:szCs w:val="28"/>
        </w:rPr>
        <w:t xml:space="preserve"> </w:t>
      </w:r>
      <w:r w:rsidR="00411B9D" w:rsidRPr="0056762B">
        <w:rPr>
          <w:rFonts w:ascii="Times New Roman" w:hAnsi="Times New Roman" w:cs="Times New Roman"/>
          <w:sz w:val="28"/>
          <w:szCs w:val="28"/>
        </w:rPr>
        <w:t>з</w:t>
      </w:r>
      <w:r w:rsidR="007E4529" w:rsidRPr="0056762B">
        <w:rPr>
          <w:rFonts w:ascii="Times New Roman" w:hAnsi="Times New Roman" w:cs="Times New Roman"/>
          <w:sz w:val="28"/>
          <w:szCs w:val="28"/>
        </w:rPr>
        <w:t>росла</w:t>
      </w:r>
      <w:r w:rsidR="00214AA5" w:rsidRPr="00C94F81">
        <w:rPr>
          <w:rFonts w:ascii="Times New Roman" w:hAnsi="Times New Roman" w:cs="Times New Roman"/>
          <w:sz w:val="28"/>
          <w:szCs w:val="28"/>
        </w:rPr>
        <w:t xml:space="preserve"> кількість </w:t>
      </w:r>
      <w:r w:rsidR="00411B9D" w:rsidRPr="00C94F81">
        <w:rPr>
          <w:rFonts w:ascii="Times New Roman" w:hAnsi="Times New Roman" w:cs="Times New Roman"/>
          <w:sz w:val="28"/>
          <w:szCs w:val="28"/>
        </w:rPr>
        <w:t>заяв про видачу/скасування судового наказу</w:t>
      </w:r>
      <w:r w:rsidR="00530EB6" w:rsidRPr="00C94F81">
        <w:rPr>
          <w:rFonts w:ascii="Times New Roman" w:hAnsi="Times New Roman" w:cs="Times New Roman"/>
          <w:sz w:val="28"/>
          <w:szCs w:val="28"/>
        </w:rPr>
        <w:t xml:space="preserve"> </w:t>
      </w:r>
      <w:r w:rsidR="00C54A92">
        <w:rPr>
          <w:rFonts w:ascii="Times New Roman" w:hAnsi="Times New Roman" w:cs="Times New Roman"/>
          <w:sz w:val="28"/>
          <w:szCs w:val="28"/>
        </w:rPr>
        <w:t>(248</w:t>
      </w:r>
      <w:r w:rsidR="00214AA5" w:rsidRPr="00C94F81">
        <w:rPr>
          <w:rFonts w:ascii="Times New Roman" w:hAnsi="Times New Roman" w:cs="Times New Roman"/>
          <w:sz w:val="28"/>
          <w:szCs w:val="28"/>
        </w:rPr>
        <w:t xml:space="preserve"> </w:t>
      </w:r>
      <w:r w:rsidR="007E4529" w:rsidRPr="00C94F81">
        <w:rPr>
          <w:rFonts w:ascii="Times New Roman" w:hAnsi="Times New Roman" w:cs="Times New Roman"/>
          <w:sz w:val="28"/>
          <w:szCs w:val="28"/>
        </w:rPr>
        <w:t>заяв</w:t>
      </w:r>
      <w:r w:rsidR="00214AA5" w:rsidRPr="00C94F81">
        <w:rPr>
          <w:rFonts w:ascii="Times New Roman" w:hAnsi="Times New Roman" w:cs="Times New Roman"/>
          <w:sz w:val="28"/>
          <w:szCs w:val="28"/>
        </w:rPr>
        <w:t xml:space="preserve"> у 20</w:t>
      </w:r>
      <w:r w:rsidR="00211C8E" w:rsidRPr="00C94F81">
        <w:rPr>
          <w:rFonts w:ascii="Times New Roman" w:hAnsi="Times New Roman" w:cs="Times New Roman"/>
          <w:sz w:val="28"/>
          <w:szCs w:val="28"/>
        </w:rPr>
        <w:t>2</w:t>
      </w:r>
      <w:r w:rsidR="00C54A92">
        <w:rPr>
          <w:rFonts w:ascii="Times New Roman" w:hAnsi="Times New Roman" w:cs="Times New Roman"/>
          <w:sz w:val="28"/>
          <w:szCs w:val="28"/>
        </w:rPr>
        <w:t>2</w:t>
      </w:r>
      <w:r w:rsidR="00214AA5" w:rsidRPr="00C94F81">
        <w:rPr>
          <w:rFonts w:ascii="Times New Roman" w:hAnsi="Times New Roman" w:cs="Times New Roman"/>
          <w:sz w:val="28"/>
          <w:szCs w:val="28"/>
        </w:rPr>
        <w:t xml:space="preserve"> році</w:t>
      </w:r>
      <w:r w:rsidR="00211C8E" w:rsidRPr="00C94F81">
        <w:rPr>
          <w:rFonts w:ascii="Times New Roman" w:hAnsi="Times New Roman" w:cs="Times New Roman"/>
          <w:sz w:val="28"/>
          <w:szCs w:val="28"/>
          <w:lang w:val="ru-RU"/>
        </w:rPr>
        <w:t xml:space="preserve"> </w:t>
      </w:r>
      <w:r w:rsidR="007E4529" w:rsidRPr="00C94F81">
        <w:rPr>
          <w:rFonts w:ascii="Times New Roman" w:hAnsi="Times New Roman" w:cs="Times New Roman"/>
          <w:sz w:val="28"/>
          <w:szCs w:val="28"/>
          <w:lang w:val="ru-RU"/>
        </w:rPr>
        <w:t>проти</w:t>
      </w:r>
      <w:r w:rsidR="00214AA5" w:rsidRPr="00C94F81">
        <w:rPr>
          <w:rFonts w:ascii="Times New Roman" w:hAnsi="Times New Roman" w:cs="Times New Roman"/>
          <w:sz w:val="28"/>
          <w:szCs w:val="28"/>
        </w:rPr>
        <w:t xml:space="preserve"> </w:t>
      </w:r>
      <w:r w:rsidR="00C54A92">
        <w:rPr>
          <w:rFonts w:ascii="Times New Roman" w:hAnsi="Times New Roman" w:cs="Times New Roman"/>
          <w:sz w:val="28"/>
          <w:szCs w:val="28"/>
        </w:rPr>
        <w:t>1366</w:t>
      </w:r>
      <w:r w:rsidR="00214AA5" w:rsidRPr="00C94F81">
        <w:rPr>
          <w:rFonts w:ascii="Times New Roman" w:hAnsi="Times New Roman" w:cs="Times New Roman"/>
          <w:sz w:val="28"/>
          <w:szCs w:val="28"/>
        </w:rPr>
        <w:t xml:space="preserve"> у 20</w:t>
      </w:r>
      <w:r w:rsidR="00607CD7" w:rsidRPr="00C94F81">
        <w:rPr>
          <w:rFonts w:ascii="Times New Roman" w:hAnsi="Times New Roman" w:cs="Times New Roman"/>
          <w:sz w:val="28"/>
          <w:szCs w:val="28"/>
          <w:lang w:val="ru-RU"/>
        </w:rPr>
        <w:t>2</w:t>
      </w:r>
      <w:r w:rsidR="00C54A92">
        <w:rPr>
          <w:rFonts w:ascii="Times New Roman" w:hAnsi="Times New Roman" w:cs="Times New Roman"/>
          <w:sz w:val="28"/>
          <w:szCs w:val="28"/>
          <w:lang w:val="ru-RU"/>
        </w:rPr>
        <w:t>3</w:t>
      </w:r>
      <w:r w:rsidR="00214AA5" w:rsidRPr="00C94F81">
        <w:rPr>
          <w:rFonts w:ascii="Times New Roman" w:hAnsi="Times New Roman" w:cs="Times New Roman"/>
          <w:sz w:val="28"/>
          <w:szCs w:val="28"/>
        </w:rPr>
        <w:t xml:space="preserve"> році)</w:t>
      </w:r>
      <w:r w:rsidR="008F2F77" w:rsidRPr="00C94F81">
        <w:rPr>
          <w:rFonts w:ascii="Times New Roman" w:hAnsi="Times New Roman" w:cs="Times New Roman"/>
          <w:sz w:val="28"/>
          <w:szCs w:val="28"/>
        </w:rPr>
        <w:t>. З</w:t>
      </w:r>
      <w:r w:rsidR="00214AA5" w:rsidRPr="00C94F81">
        <w:rPr>
          <w:rFonts w:ascii="Times New Roman" w:hAnsi="Times New Roman" w:cs="Times New Roman"/>
          <w:sz w:val="28"/>
          <w:szCs w:val="28"/>
        </w:rPr>
        <w:t xml:space="preserve"> них найбільш</w:t>
      </w:r>
      <w:r w:rsidR="00504F55" w:rsidRPr="00C94F81">
        <w:rPr>
          <w:rFonts w:ascii="Times New Roman" w:hAnsi="Times New Roman" w:cs="Times New Roman"/>
          <w:sz w:val="28"/>
          <w:szCs w:val="28"/>
        </w:rPr>
        <w:t xml:space="preserve"> чисельн</w:t>
      </w:r>
      <w:r w:rsidR="008F2F77" w:rsidRPr="00C94F81">
        <w:rPr>
          <w:rFonts w:ascii="Times New Roman" w:hAnsi="Times New Roman" w:cs="Times New Roman"/>
          <w:sz w:val="28"/>
          <w:szCs w:val="28"/>
        </w:rPr>
        <w:t>і</w:t>
      </w:r>
      <w:r w:rsidR="00504F55" w:rsidRPr="00C94F81">
        <w:rPr>
          <w:rFonts w:ascii="Times New Roman" w:hAnsi="Times New Roman" w:cs="Times New Roman"/>
          <w:sz w:val="28"/>
          <w:szCs w:val="28"/>
        </w:rPr>
        <w:t xml:space="preserve"> категорі</w:t>
      </w:r>
      <w:r w:rsidR="008F2F77" w:rsidRPr="00C94F81">
        <w:rPr>
          <w:rFonts w:ascii="Times New Roman" w:hAnsi="Times New Roman" w:cs="Times New Roman"/>
          <w:sz w:val="28"/>
          <w:szCs w:val="28"/>
        </w:rPr>
        <w:t>ї</w:t>
      </w:r>
      <w:r w:rsidR="00504F55" w:rsidRPr="00C94F81">
        <w:rPr>
          <w:rFonts w:ascii="Times New Roman" w:hAnsi="Times New Roman" w:cs="Times New Roman"/>
          <w:sz w:val="28"/>
          <w:szCs w:val="28"/>
        </w:rPr>
        <w:t xml:space="preserve"> </w:t>
      </w:r>
      <w:r w:rsidR="00504F55" w:rsidRPr="00196804">
        <w:rPr>
          <w:rFonts w:ascii="Times New Roman" w:hAnsi="Times New Roman" w:cs="Times New Roman"/>
          <w:sz w:val="28"/>
          <w:szCs w:val="28"/>
        </w:rPr>
        <w:t xml:space="preserve">– </w:t>
      </w:r>
      <w:r w:rsidR="007757CA" w:rsidRPr="00196804">
        <w:rPr>
          <w:rFonts w:ascii="Times New Roman" w:hAnsi="Times New Roman" w:cs="Times New Roman"/>
          <w:sz w:val="28"/>
          <w:szCs w:val="28"/>
        </w:rPr>
        <w:t xml:space="preserve">стягнення заборгованості за оплату житлово-комунальних послуг, телекомунікаційних послуг, послуг телебачення та радіомовлення з урахуванням індексу інфляції та трьох відсотків річних, нарахованих заявником на суму заборгованості </w:t>
      </w:r>
      <w:r w:rsidR="008F2F77" w:rsidRPr="00196804">
        <w:rPr>
          <w:rFonts w:ascii="Times New Roman" w:hAnsi="Times New Roman" w:cs="Times New Roman"/>
          <w:sz w:val="28"/>
          <w:szCs w:val="28"/>
        </w:rPr>
        <w:t xml:space="preserve"> (</w:t>
      </w:r>
      <w:r w:rsidR="00C54A92">
        <w:rPr>
          <w:rFonts w:ascii="Times New Roman" w:hAnsi="Times New Roman" w:cs="Times New Roman"/>
          <w:sz w:val="28"/>
          <w:szCs w:val="28"/>
        </w:rPr>
        <w:t>1291</w:t>
      </w:r>
      <w:r w:rsidR="008F2F77" w:rsidRPr="00196804">
        <w:rPr>
          <w:rFonts w:ascii="Times New Roman" w:hAnsi="Times New Roman" w:cs="Times New Roman"/>
          <w:sz w:val="28"/>
          <w:szCs w:val="28"/>
        </w:rPr>
        <w:t xml:space="preserve"> </w:t>
      </w:r>
      <w:r w:rsidR="0071468B" w:rsidRPr="00196804">
        <w:rPr>
          <w:rFonts w:ascii="Times New Roman" w:hAnsi="Times New Roman" w:cs="Times New Roman"/>
          <w:sz w:val="28"/>
          <w:szCs w:val="28"/>
        </w:rPr>
        <w:t>заяв</w:t>
      </w:r>
      <w:r w:rsidR="00C54A92">
        <w:rPr>
          <w:rFonts w:ascii="Times New Roman" w:hAnsi="Times New Roman" w:cs="Times New Roman"/>
          <w:sz w:val="28"/>
          <w:szCs w:val="28"/>
        </w:rPr>
        <w:t>а</w:t>
      </w:r>
      <w:r w:rsidR="008F2F77" w:rsidRPr="00196804">
        <w:rPr>
          <w:rFonts w:ascii="Times New Roman" w:hAnsi="Times New Roman" w:cs="Times New Roman"/>
          <w:sz w:val="28"/>
          <w:szCs w:val="28"/>
        </w:rPr>
        <w:t>)</w:t>
      </w:r>
      <w:r w:rsidR="00530EB6" w:rsidRPr="00196804">
        <w:rPr>
          <w:rFonts w:ascii="Times New Roman" w:hAnsi="Times New Roman" w:cs="Times New Roman"/>
          <w:sz w:val="28"/>
          <w:szCs w:val="28"/>
        </w:rPr>
        <w:t>,</w:t>
      </w:r>
      <w:r w:rsidR="008F2F77" w:rsidRPr="00196804">
        <w:rPr>
          <w:rFonts w:ascii="Times New Roman" w:hAnsi="Times New Roman" w:cs="Times New Roman"/>
          <w:sz w:val="28"/>
          <w:szCs w:val="28"/>
        </w:rPr>
        <w:t xml:space="preserve"> </w:t>
      </w:r>
      <w:r w:rsidR="007757CA" w:rsidRPr="00196804">
        <w:rPr>
          <w:rFonts w:ascii="Times New Roman" w:hAnsi="Times New Roman" w:cs="Times New Roman"/>
          <w:sz w:val="28"/>
          <w:szCs w:val="28"/>
        </w:rPr>
        <w:t>заяви</w:t>
      </w:r>
      <w:r w:rsidR="00530EB6" w:rsidRPr="00196804">
        <w:rPr>
          <w:rFonts w:ascii="Times New Roman" w:hAnsi="Times New Roman" w:cs="Times New Roman"/>
          <w:sz w:val="28"/>
          <w:szCs w:val="28"/>
        </w:rPr>
        <w:t xml:space="preserve"> </w:t>
      </w:r>
      <w:r w:rsidR="007757CA" w:rsidRPr="00196804">
        <w:rPr>
          <w:rFonts w:ascii="Times New Roman" w:hAnsi="Times New Roman" w:cs="Times New Roman"/>
          <w:sz w:val="28"/>
          <w:szCs w:val="28"/>
        </w:rPr>
        <w:t xml:space="preserve">про стягнення аліментів у розмірі на одну дитину - однієї чверті, на двох дітей - однієї третини, на трьох і більше дітей - половини заробітку (доходу) платника аліментів, але не більше десяти прожиткових мінімумів на дитину відповідного віку на кожну дитину, якщо ця вимога не пов'язана із встановленням чи оспорюванням батьківства (материнства) та необхідністю залучення інших заінтересованих осіб </w:t>
      </w:r>
      <w:r w:rsidR="00530EB6" w:rsidRPr="00196804">
        <w:rPr>
          <w:rFonts w:ascii="Times New Roman" w:hAnsi="Times New Roman" w:cs="Times New Roman"/>
          <w:sz w:val="28"/>
          <w:szCs w:val="28"/>
        </w:rPr>
        <w:t>(</w:t>
      </w:r>
      <w:r w:rsidR="00C54A92">
        <w:rPr>
          <w:rFonts w:ascii="Times New Roman" w:hAnsi="Times New Roman" w:cs="Times New Roman"/>
          <w:sz w:val="28"/>
          <w:szCs w:val="28"/>
        </w:rPr>
        <w:t>59</w:t>
      </w:r>
      <w:r w:rsidR="00530EB6" w:rsidRPr="00196804">
        <w:rPr>
          <w:rFonts w:ascii="Times New Roman" w:hAnsi="Times New Roman" w:cs="Times New Roman"/>
          <w:sz w:val="28"/>
          <w:szCs w:val="28"/>
        </w:rPr>
        <w:t xml:space="preserve"> </w:t>
      </w:r>
      <w:r w:rsidR="007757CA" w:rsidRPr="00196804">
        <w:rPr>
          <w:rFonts w:ascii="Times New Roman" w:hAnsi="Times New Roman" w:cs="Times New Roman"/>
          <w:sz w:val="28"/>
          <w:szCs w:val="28"/>
        </w:rPr>
        <w:t>заяв</w:t>
      </w:r>
      <w:r w:rsidR="00530EB6" w:rsidRPr="00196804">
        <w:rPr>
          <w:rFonts w:ascii="Times New Roman" w:hAnsi="Times New Roman" w:cs="Times New Roman"/>
          <w:sz w:val="28"/>
          <w:szCs w:val="28"/>
        </w:rPr>
        <w:t>).</w:t>
      </w:r>
      <w:r w:rsidR="008F2F77" w:rsidRPr="00196804">
        <w:rPr>
          <w:rFonts w:ascii="Times New Roman" w:hAnsi="Times New Roman" w:cs="Times New Roman"/>
          <w:sz w:val="28"/>
          <w:szCs w:val="28"/>
        </w:rPr>
        <w:t xml:space="preserve"> </w:t>
      </w:r>
    </w:p>
    <w:p w:rsidR="00BC0F99" w:rsidRPr="0071468B" w:rsidRDefault="00235047" w:rsidP="0032500B">
      <w:pPr>
        <w:spacing w:after="0" w:line="240" w:lineRule="auto"/>
        <w:ind w:firstLine="567"/>
        <w:jc w:val="both"/>
        <w:rPr>
          <w:rFonts w:ascii="Times New Roman" w:hAnsi="Times New Roman" w:cs="Times New Roman"/>
          <w:sz w:val="28"/>
          <w:szCs w:val="28"/>
        </w:rPr>
      </w:pPr>
      <w:r w:rsidRPr="00196804">
        <w:rPr>
          <w:rFonts w:ascii="Times New Roman" w:hAnsi="Times New Roman" w:cs="Times New Roman"/>
          <w:sz w:val="28"/>
          <w:szCs w:val="28"/>
        </w:rPr>
        <w:t>У 20</w:t>
      </w:r>
      <w:r w:rsidR="00607CD7" w:rsidRPr="00196804">
        <w:rPr>
          <w:rFonts w:ascii="Times New Roman" w:hAnsi="Times New Roman" w:cs="Times New Roman"/>
          <w:sz w:val="28"/>
          <w:szCs w:val="28"/>
          <w:lang w:val="ru-RU"/>
        </w:rPr>
        <w:t>2</w:t>
      </w:r>
      <w:r w:rsidR="00C54A92">
        <w:rPr>
          <w:rFonts w:ascii="Times New Roman" w:hAnsi="Times New Roman" w:cs="Times New Roman"/>
          <w:sz w:val="28"/>
          <w:szCs w:val="28"/>
          <w:lang w:val="ru-RU"/>
        </w:rPr>
        <w:t>3</w:t>
      </w:r>
      <w:r w:rsidRPr="00196804">
        <w:rPr>
          <w:rFonts w:ascii="Times New Roman" w:hAnsi="Times New Roman" w:cs="Times New Roman"/>
          <w:sz w:val="28"/>
          <w:szCs w:val="28"/>
        </w:rPr>
        <w:t xml:space="preserve"> році</w:t>
      </w:r>
      <w:r w:rsidR="0076427B" w:rsidRPr="00196804">
        <w:rPr>
          <w:rFonts w:ascii="Times New Roman" w:hAnsi="Times New Roman" w:cs="Times New Roman"/>
          <w:sz w:val="28"/>
          <w:szCs w:val="28"/>
        </w:rPr>
        <w:t xml:space="preserve"> </w:t>
      </w:r>
      <w:r w:rsidR="00450E97" w:rsidRPr="00196804">
        <w:rPr>
          <w:rFonts w:ascii="Times New Roman" w:hAnsi="Times New Roman" w:cs="Times New Roman"/>
          <w:sz w:val="28"/>
          <w:szCs w:val="28"/>
        </w:rPr>
        <w:t>на</w:t>
      </w:r>
      <w:r w:rsidRPr="00196804">
        <w:rPr>
          <w:rFonts w:ascii="Times New Roman" w:hAnsi="Times New Roman" w:cs="Times New Roman"/>
          <w:sz w:val="28"/>
          <w:szCs w:val="28"/>
        </w:rPr>
        <w:t xml:space="preserve"> </w:t>
      </w:r>
      <w:r w:rsidR="00C54A92">
        <w:rPr>
          <w:rFonts w:ascii="Times New Roman" w:hAnsi="Times New Roman" w:cs="Times New Roman"/>
          <w:sz w:val="28"/>
          <w:szCs w:val="28"/>
        </w:rPr>
        <w:t>25,66</w:t>
      </w:r>
      <w:r w:rsidR="00450E97" w:rsidRPr="0071468B">
        <w:rPr>
          <w:rFonts w:ascii="Times New Roman" w:hAnsi="Times New Roman" w:cs="Times New Roman"/>
          <w:sz w:val="28"/>
          <w:szCs w:val="28"/>
        </w:rPr>
        <w:t>%</w:t>
      </w:r>
      <w:r w:rsidRPr="0071468B">
        <w:rPr>
          <w:rFonts w:ascii="Times New Roman" w:hAnsi="Times New Roman" w:cs="Times New Roman"/>
          <w:sz w:val="28"/>
          <w:szCs w:val="28"/>
        </w:rPr>
        <w:t xml:space="preserve"> з</w:t>
      </w:r>
      <w:r w:rsidR="00211C8E">
        <w:rPr>
          <w:rFonts w:ascii="Times New Roman" w:hAnsi="Times New Roman" w:cs="Times New Roman"/>
          <w:sz w:val="28"/>
          <w:szCs w:val="28"/>
        </w:rPr>
        <w:t>більшилась</w:t>
      </w:r>
      <w:r w:rsidRPr="0071468B">
        <w:rPr>
          <w:rFonts w:ascii="Times New Roman" w:hAnsi="Times New Roman" w:cs="Times New Roman"/>
          <w:sz w:val="28"/>
          <w:szCs w:val="28"/>
        </w:rPr>
        <w:t xml:space="preserve"> кількість </w:t>
      </w:r>
      <w:r w:rsidR="00450E97" w:rsidRPr="0071468B">
        <w:rPr>
          <w:rFonts w:ascii="Times New Roman" w:hAnsi="Times New Roman" w:cs="Times New Roman"/>
          <w:sz w:val="28"/>
          <w:szCs w:val="28"/>
        </w:rPr>
        <w:t>справ позовног</w:t>
      </w:r>
      <w:r w:rsidR="00607CD7" w:rsidRPr="0071468B">
        <w:rPr>
          <w:rFonts w:ascii="Times New Roman" w:hAnsi="Times New Roman" w:cs="Times New Roman"/>
          <w:sz w:val="28"/>
          <w:szCs w:val="28"/>
        </w:rPr>
        <w:t>о провадження в порівнянні з 20</w:t>
      </w:r>
      <w:r w:rsidR="00211C8E">
        <w:rPr>
          <w:rFonts w:ascii="Times New Roman" w:hAnsi="Times New Roman" w:cs="Times New Roman"/>
          <w:sz w:val="28"/>
          <w:szCs w:val="28"/>
        </w:rPr>
        <w:t>2</w:t>
      </w:r>
      <w:r w:rsidR="00C54A92">
        <w:rPr>
          <w:rFonts w:ascii="Times New Roman" w:hAnsi="Times New Roman" w:cs="Times New Roman"/>
          <w:sz w:val="28"/>
          <w:szCs w:val="28"/>
        </w:rPr>
        <w:t>2</w:t>
      </w:r>
      <w:r w:rsidR="00450E97" w:rsidRPr="0071468B">
        <w:rPr>
          <w:rFonts w:ascii="Times New Roman" w:hAnsi="Times New Roman" w:cs="Times New Roman"/>
          <w:sz w:val="28"/>
          <w:szCs w:val="28"/>
        </w:rPr>
        <w:t xml:space="preserve"> роком</w:t>
      </w:r>
      <w:r w:rsidR="00BF3C76" w:rsidRPr="0071468B">
        <w:rPr>
          <w:rFonts w:ascii="Times New Roman" w:hAnsi="Times New Roman" w:cs="Times New Roman"/>
          <w:sz w:val="28"/>
          <w:szCs w:val="28"/>
        </w:rPr>
        <w:t>.</w:t>
      </w:r>
    </w:p>
    <w:p w:rsidR="006F61CC" w:rsidRDefault="008F2F77" w:rsidP="00BC0F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Справи позовного </w:t>
      </w:r>
      <w:r w:rsidR="007757CA">
        <w:rPr>
          <w:rFonts w:ascii="Times New Roman" w:hAnsi="Times New Roman" w:cs="Times New Roman"/>
          <w:sz w:val="28"/>
          <w:szCs w:val="28"/>
        </w:rPr>
        <w:t xml:space="preserve">провадження </w:t>
      </w:r>
      <w:r>
        <w:rPr>
          <w:rFonts w:ascii="Times New Roman" w:hAnsi="Times New Roman" w:cs="Times New Roman"/>
          <w:sz w:val="28"/>
          <w:szCs w:val="28"/>
        </w:rPr>
        <w:t>структурно по кат</w:t>
      </w:r>
      <w:r w:rsidR="003E47A4">
        <w:rPr>
          <w:rFonts w:ascii="Times New Roman" w:hAnsi="Times New Roman" w:cs="Times New Roman"/>
          <w:sz w:val="28"/>
          <w:szCs w:val="28"/>
        </w:rPr>
        <w:t xml:space="preserve">егоріях відображено в </w:t>
      </w:r>
      <w:r w:rsidR="003B41B8">
        <w:rPr>
          <w:rFonts w:ascii="Times New Roman" w:hAnsi="Times New Roman" w:cs="Times New Roman"/>
          <w:sz w:val="28"/>
          <w:szCs w:val="28"/>
        </w:rPr>
        <w:t>ТАБЛИЦІ 3</w:t>
      </w:r>
      <w:r w:rsidR="006B6F8B">
        <w:rPr>
          <w:rFonts w:ascii="Times New Roman" w:hAnsi="Times New Roman" w:cs="Times New Roman"/>
          <w:sz w:val="28"/>
          <w:szCs w:val="28"/>
        </w:rPr>
        <w:t>.</w:t>
      </w:r>
    </w:p>
    <w:p w:rsidR="00303735" w:rsidRDefault="00303735" w:rsidP="00303735">
      <w:pPr>
        <w:spacing w:after="0" w:line="240" w:lineRule="auto"/>
        <w:ind w:firstLine="567"/>
        <w:jc w:val="both"/>
        <w:rPr>
          <w:rFonts w:ascii="Times New Roman" w:hAnsi="Times New Roman" w:cs="Times New Roman"/>
          <w:sz w:val="28"/>
          <w:szCs w:val="28"/>
        </w:rPr>
      </w:pPr>
      <w:r w:rsidRPr="00993D99">
        <w:rPr>
          <w:rFonts w:ascii="Times New Roman" w:hAnsi="Times New Roman" w:cs="Times New Roman"/>
          <w:sz w:val="28"/>
          <w:szCs w:val="28"/>
        </w:rPr>
        <w:t>Всього у 2023 році судом розглянуто 1029 справ позовного провадження, з яких 75,22 % (</w:t>
      </w:r>
      <w:r w:rsidRPr="00993D99">
        <w:rPr>
          <w:rFonts w:ascii="Times New Roman" w:hAnsi="Times New Roman" w:cs="Times New Roman"/>
          <w:sz w:val="28"/>
          <w:szCs w:val="28"/>
          <w:lang w:val="ru-RU"/>
        </w:rPr>
        <w:t xml:space="preserve">774 </w:t>
      </w:r>
      <w:r w:rsidRPr="00993D99">
        <w:rPr>
          <w:rFonts w:ascii="Times New Roman" w:hAnsi="Times New Roman" w:cs="Times New Roman"/>
          <w:sz w:val="28"/>
          <w:szCs w:val="28"/>
        </w:rPr>
        <w:t>справи) задоволено. 32,46% (</w:t>
      </w:r>
      <w:r w:rsidRPr="00993D99">
        <w:rPr>
          <w:rFonts w:ascii="Times New Roman" w:hAnsi="Times New Roman" w:cs="Times New Roman"/>
          <w:color w:val="000000" w:themeColor="text1"/>
          <w:sz w:val="28"/>
          <w:szCs w:val="28"/>
        </w:rPr>
        <w:t xml:space="preserve">334 справи) </w:t>
      </w:r>
      <w:r w:rsidRPr="00993D99">
        <w:rPr>
          <w:rFonts w:ascii="Times New Roman" w:hAnsi="Times New Roman" w:cs="Times New Roman"/>
          <w:sz w:val="28"/>
          <w:szCs w:val="28"/>
        </w:rPr>
        <w:t xml:space="preserve">справ позовного провадження у 2023 році розглянуто з постановленням заочного рішення. </w:t>
      </w:r>
      <w:r>
        <w:rPr>
          <w:rFonts w:ascii="Times New Roman" w:hAnsi="Times New Roman" w:cs="Times New Roman"/>
          <w:sz w:val="28"/>
          <w:szCs w:val="28"/>
        </w:rPr>
        <w:t xml:space="preserve">  </w:t>
      </w:r>
    </w:p>
    <w:p w:rsidR="00303735" w:rsidRDefault="00303735" w:rsidP="00303735">
      <w:pPr>
        <w:spacing w:after="0" w:line="240" w:lineRule="auto"/>
        <w:ind w:firstLine="567"/>
        <w:jc w:val="both"/>
        <w:rPr>
          <w:rFonts w:ascii="Times New Roman" w:hAnsi="Times New Roman" w:cs="Times New Roman"/>
          <w:sz w:val="28"/>
          <w:szCs w:val="28"/>
        </w:rPr>
      </w:pPr>
      <w:r w:rsidRPr="0024588F">
        <w:rPr>
          <w:rFonts w:ascii="Times New Roman" w:hAnsi="Times New Roman" w:cs="Times New Roman"/>
          <w:sz w:val="28"/>
          <w:szCs w:val="28"/>
        </w:rPr>
        <w:t xml:space="preserve">В порядку окремого провадження </w:t>
      </w:r>
      <w:r>
        <w:rPr>
          <w:rFonts w:ascii="Times New Roman" w:hAnsi="Times New Roman" w:cs="Times New Roman"/>
          <w:sz w:val="28"/>
          <w:szCs w:val="28"/>
        </w:rPr>
        <w:t xml:space="preserve">у 2023 році </w:t>
      </w:r>
      <w:r w:rsidRPr="0024588F">
        <w:rPr>
          <w:rFonts w:ascii="Times New Roman" w:hAnsi="Times New Roman" w:cs="Times New Roman"/>
          <w:sz w:val="28"/>
          <w:szCs w:val="28"/>
        </w:rPr>
        <w:t>розглянут</w:t>
      </w:r>
      <w:r>
        <w:rPr>
          <w:rFonts w:ascii="Times New Roman" w:hAnsi="Times New Roman" w:cs="Times New Roman"/>
          <w:sz w:val="28"/>
          <w:szCs w:val="28"/>
        </w:rPr>
        <w:t xml:space="preserve">о 72 </w:t>
      </w:r>
      <w:r w:rsidRPr="00814393">
        <w:rPr>
          <w:rFonts w:ascii="Times New Roman" w:hAnsi="Times New Roman" w:cs="Times New Roman"/>
          <w:color w:val="000000" w:themeColor="text1"/>
          <w:sz w:val="28"/>
          <w:szCs w:val="28"/>
        </w:rPr>
        <w:t>справ</w:t>
      </w:r>
      <w:r>
        <w:rPr>
          <w:rFonts w:ascii="Times New Roman" w:hAnsi="Times New Roman" w:cs="Times New Roman"/>
          <w:color w:val="000000" w:themeColor="text1"/>
          <w:sz w:val="28"/>
          <w:szCs w:val="28"/>
        </w:rPr>
        <w:t>и</w:t>
      </w:r>
      <w:r w:rsidRPr="0081439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66</w:t>
      </w:r>
      <w:r w:rsidRPr="00814393">
        <w:rPr>
          <w:rFonts w:ascii="Times New Roman" w:hAnsi="Times New Roman" w:cs="Times New Roman"/>
          <w:color w:val="000000" w:themeColor="text1"/>
          <w:sz w:val="28"/>
          <w:szCs w:val="28"/>
        </w:rPr>
        <w:t xml:space="preserve"> з яких із ухвален</w:t>
      </w:r>
      <w:r>
        <w:rPr>
          <w:rFonts w:ascii="Times New Roman" w:hAnsi="Times New Roman" w:cs="Times New Roman"/>
          <w:color w:val="000000" w:themeColor="text1"/>
          <w:sz w:val="28"/>
          <w:szCs w:val="28"/>
        </w:rPr>
        <w:t>ням  рішення, 6</w:t>
      </w:r>
      <w:r w:rsidRPr="00814393">
        <w:rPr>
          <w:rFonts w:ascii="Times New Roman" w:hAnsi="Times New Roman" w:cs="Times New Roman"/>
          <w:color w:val="000000" w:themeColor="text1"/>
          <w:sz w:val="28"/>
          <w:szCs w:val="28"/>
        </w:rPr>
        <w:t xml:space="preserve"> справ залишено без розгляду. </w:t>
      </w:r>
      <w:r>
        <w:rPr>
          <w:rFonts w:ascii="Times New Roman" w:hAnsi="Times New Roman" w:cs="Times New Roman"/>
          <w:sz w:val="28"/>
          <w:szCs w:val="28"/>
        </w:rPr>
        <w:t xml:space="preserve">При цьому у 63 справ з 66 </w:t>
      </w:r>
      <w:r w:rsidRPr="00F74DAE">
        <w:rPr>
          <w:rFonts w:ascii="Times New Roman" w:hAnsi="Times New Roman" w:cs="Times New Roman"/>
          <w:sz w:val="28"/>
          <w:szCs w:val="28"/>
        </w:rPr>
        <w:t>справ за р</w:t>
      </w:r>
      <w:r>
        <w:rPr>
          <w:rFonts w:ascii="Times New Roman" w:hAnsi="Times New Roman" w:cs="Times New Roman"/>
          <w:sz w:val="28"/>
          <w:szCs w:val="28"/>
        </w:rPr>
        <w:t>езультатами розгляду справи</w:t>
      </w:r>
      <w:r w:rsidRPr="00F74DAE">
        <w:rPr>
          <w:rFonts w:ascii="Times New Roman" w:hAnsi="Times New Roman" w:cs="Times New Roman"/>
          <w:sz w:val="28"/>
          <w:szCs w:val="28"/>
        </w:rPr>
        <w:t xml:space="preserve"> задоволено. У 20</w:t>
      </w:r>
      <w:r>
        <w:rPr>
          <w:rFonts w:ascii="Times New Roman" w:hAnsi="Times New Roman" w:cs="Times New Roman"/>
          <w:sz w:val="28"/>
          <w:szCs w:val="28"/>
        </w:rPr>
        <w:t>22</w:t>
      </w:r>
      <w:r w:rsidRPr="00F74DAE">
        <w:rPr>
          <w:rFonts w:ascii="Times New Roman" w:hAnsi="Times New Roman" w:cs="Times New Roman"/>
          <w:sz w:val="28"/>
          <w:szCs w:val="28"/>
        </w:rPr>
        <w:t xml:space="preserve"> році судом розглянуто </w:t>
      </w:r>
      <w:r>
        <w:rPr>
          <w:rFonts w:ascii="Times New Roman" w:hAnsi="Times New Roman" w:cs="Times New Roman"/>
          <w:sz w:val="28"/>
          <w:szCs w:val="28"/>
        </w:rPr>
        <w:t>73</w:t>
      </w:r>
      <w:r w:rsidRPr="00F74DAE">
        <w:rPr>
          <w:rFonts w:ascii="Times New Roman" w:hAnsi="Times New Roman" w:cs="Times New Roman"/>
          <w:sz w:val="28"/>
          <w:szCs w:val="28"/>
        </w:rPr>
        <w:t xml:space="preserve"> </w:t>
      </w:r>
      <w:r w:rsidRPr="00EA020F">
        <w:rPr>
          <w:rFonts w:ascii="Times New Roman" w:hAnsi="Times New Roman" w:cs="Times New Roman"/>
          <w:sz w:val="28"/>
          <w:szCs w:val="28"/>
        </w:rPr>
        <w:t>справ</w:t>
      </w:r>
      <w:r>
        <w:rPr>
          <w:rFonts w:ascii="Times New Roman" w:hAnsi="Times New Roman" w:cs="Times New Roman"/>
          <w:sz w:val="28"/>
          <w:szCs w:val="28"/>
        </w:rPr>
        <w:t>и</w:t>
      </w:r>
      <w:r w:rsidRPr="00EA020F">
        <w:rPr>
          <w:rFonts w:ascii="Times New Roman" w:hAnsi="Times New Roman" w:cs="Times New Roman"/>
          <w:sz w:val="28"/>
          <w:szCs w:val="28"/>
        </w:rPr>
        <w:t xml:space="preserve"> окремого провадження, з яких </w:t>
      </w:r>
      <w:r>
        <w:rPr>
          <w:rFonts w:ascii="Times New Roman" w:hAnsi="Times New Roman" w:cs="Times New Roman"/>
          <w:sz w:val="28"/>
          <w:szCs w:val="28"/>
        </w:rPr>
        <w:t>5</w:t>
      </w:r>
      <w:r w:rsidRPr="00EA020F">
        <w:rPr>
          <w:rFonts w:ascii="Times New Roman" w:hAnsi="Times New Roman" w:cs="Times New Roman"/>
          <w:sz w:val="28"/>
          <w:szCs w:val="28"/>
        </w:rPr>
        <w:t>8 – задоволено.</w:t>
      </w:r>
    </w:p>
    <w:p w:rsidR="006B6F8B" w:rsidRPr="0056762B" w:rsidRDefault="0056762B" w:rsidP="00736F2D">
      <w:pPr>
        <w:tabs>
          <w:tab w:val="left" w:pos="0"/>
        </w:tabs>
        <w:spacing w:after="0" w:line="240" w:lineRule="auto"/>
        <w:jc w:val="right"/>
        <w:rPr>
          <w:rFonts w:ascii="Times New Roman" w:hAnsi="Times New Roman" w:cs="Times New Roman"/>
          <w:sz w:val="32"/>
          <w:szCs w:val="28"/>
        </w:rPr>
      </w:pPr>
      <w:r w:rsidRPr="0056762B">
        <w:rPr>
          <w:rFonts w:ascii="Times New Roman" w:hAnsi="Times New Roman" w:cs="Times New Roman"/>
          <w:sz w:val="32"/>
          <w:szCs w:val="28"/>
        </w:rPr>
        <w:lastRenderedPageBreak/>
        <w:t>ТАБЛИЦЯ 3</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80"/>
        <w:gridCol w:w="656"/>
        <w:gridCol w:w="850"/>
        <w:gridCol w:w="567"/>
        <w:gridCol w:w="567"/>
        <w:gridCol w:w="851"/>
        <w:gridCol w:w="850"/>
        <w:gridCol w:w="538"/>
        <w:gridCol w:w="596"/>
        <w:gridCol w:w="538"/>
        <w:gridCol w:w="426"/>
        <w:gridCol w:w="595"/>
      </w:tblGrid>
      <w:tr w:rsidR="007E0EC4" w:rsidTr="007E0EC4">
        <w:trPr>
          <w:trHeight w:val="345"/>
        </w:trPr>
        <w:tc>
          <w:tcPr>
            <w:tcW w:w="9781" w:type="dxa"/>
            <w:gridSpan w:val="13"/>
          </w:tcPr>
          <w:p w:rsidR="007E0EC4" w:rsidRPr="006C60E9" w:rsidRDefault="007E0EC4" w:rsidP="004501E4">
            <w:pPr>
              <w:spacing w:after="0" w:line="240" w:lineRule="auto"/>
              <w:jc w:val="center"/>
              <w:rPr>
                <w:rFonts w:ascii="Times New Roman" w:eastAsia="Times New Roman" w:hAnsi="Times New Roman" w:cs="Times New Roman"/>
                <w:b/>
                <w:sz w:val="32"/>
                <w:szCs w:val="32"/>
                <w:lang w:val="ru-RU" w:eastAsia="uk-UA"/>
              </w:rPr>
            </w:pPr>
            <w:r w:rsidRPr="006C60E9">
              <w:rPr>
                <w:rFonts w:ascii="Times New Roman" w:eastAsia="Times New Roman" w:hAnsi="Times New Roman" w:cs="Times New Roman"/>
                <w:b/>
                <w:sz w:val="32"/>
                <w:szCs w:val="32"/>
                <w:lang w:val="ru-RU" w:eastAsia="uk-UA"/>
              </w:rPr>
              <w:t>Розгляд справ позовного провадження</w:t>
            </w:r>
          </w:p>
        </w:tc>
      </w:tr>
      <w:tr w:rsidR="007E0EC4" w:rsidRPr="006C60E9" w:rsidTr="007E0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з/п</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center"/>
              <w:rPr>
                <w:rFonts w:ascii="Times New Roman" w:eastAsia="Times New Roman" w:hAnsi="Times New Roman" w:cs="Times New Roman"/>
                <w:b/>
                <w:bCs/>
                <w:sz w:val="20"/>
                <w:szCs w:val="20"/>
                <w:lang w:eastAsia="uk-UA"/>
              </w:rPr>
            </w:pPr>
            <w:r w:rsidRPr="006C60E9">
              <w:rPr>
                <w:rFonts w:ascii="Times New Roman" w:eastAsia="Times New Roman" w:hAnsi="Times New Roman" w:cs="Times New Roman"/>
                <w:b/>
                <w:bCs/>
                <w:sz w:val="20"/>
                <w:szCs w:val="20"/>
                <w:lang w:eastAsia="uk-UA"/>
              </w:rPr>
              <w:t>Категорії справ</w:t>
            </w:r>
          </w:p>
        </w:tc>
        <w:tc>
          <w:tcPr>
            <w:tcW w:w="7034" w:type="dxa"/>
            <w:gridSpan w:val="11"/>
            <w:tcBorders>
              <w:top w:val="single" w:sz="4" w:space="0" w:color="auto"/>
              <w:left w:val="nil"/>
              <w:bottom w:val="single" w:sz="4" w:space="0" w:color="auto"/>
              <w:right w:val="single" w:sz="4" w:space="0" w:color="auto"/>
            </w:tcBorders>
            <w:shd w:val="clear" w:color="auto" w:fill="auto"/>
            <w:noWrap/>
            <w:vAlign w:val="center"/>
            <w:hideMark/>
          </w:tcPr>
          <w:p w:rsidR="007E0EC4" w:rsidRPr="006C60E9" w:rsidRDefault="007E0EC4" w:rsidP="004501E4">
            <w:pPr>
              <w:spacing w:after="0" w:line="240" w:lineRule="auto"/>
              <w:jc w:val="center"/>
              <w:rPr>
                <w:rFonts w:ascii="Times New Roman" w:eastAsia="Times New Roman" w:hAnsi="Times New Roman" w:cs="Times New Roman"/>
                <w:b/>
                <w:bCs/>
                <w:sz w:val="20"/>
                <w:szCs w:val="20"/>
                <w:lang w:eastAsia="uk-UA"/>
              </w:rPr>
            </w:pPr>
            <w:r w:rsidRPr="006C60E9">
              <w:rPr>
                <w:rFonts w:ascii="Times New Roman" w:eastAsia="Times New Roman" w:hAnsi="Times New Roman" w:cs="Times New Roman"/>
                <w:b/>
                <w:bCs/>
                <w:sz w:val="20"/>
                <w:szCs w:val="20"/>
                <w:lang w:eastAsia="uk-UA"/>
              </w:rPr>
              <w:t>Загальні показники розгляду справ</w:t>
            </w:r>
          </w:p>
        </w:tc>
      </w:tr>
      <w:tr w:rsidR="007E0EC4" w:rsidRPr="006C60E9" w:rsidTr="00303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E0EC4" w:rsidRPr="006C60E9" w:rsidRDefault="007E0EC4" w:rsidP="004501E4">
            <w:pPr>
              <w:spacing w:after="0" w:line="240" w:lineRule="auto"/>
              <w:rPr>
                <w:rFonts w:ascii="Times New Roman" w:eastAsia="Times New Roman" w:hAnsi="Times New Roman" w:cs="Times New Roman"/>
                <w:sz w:val="20"/>
                <w:szCs w:val="20"/>
                <w:lang w:eastAsia="uk-UA"/>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7E0EC4" w:rsidRPr="006C60E9" w:rsidRDefault="007E0EC4" w:rsidP="004501E4">
            <w:pPr>
              <w:spacing w:after="0" w:line="240" w:lineRule="auto"/>
              <w:rPr>
                <w:rFonts w:ascii="Times New Roman" w:eastAsia="Times New Roman" w:hAnsi="Times New Roman" w:cs="Times New Roman"/>
                <w:b/>
                <w:bCs/>
                <w:sz w:val="20"/>
                <w:szCs w:val="20"/>
                <w:lang w:eastAsia="uk-UA"/>
              </w:rPr>
            </w:pPr>
          </w:p>
        </w:tc>
        <w:tc>
          <w:tcPr>
            <w:tcW w:w="150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center"/>
              <w:rPr>
                <w:rFonts w:ascii="Times New Roman" w:eastAsia="Times New Roman" w:hAnsi="Times New Roman" w:cs="Times New Roman"/>
                <w:b/>
                <w:bCs/>
                <w:sz w:val="20"/>
                <w:szCs w:val="20"/>
                <w:lang w:eastAsia="uk-UA"/>
              </w:rPr>
            </w:pPr>
            <w:r w:rsidRPr="006C60E9">
              <w:rPr>
                <w:rFonts w:ascii="Times New Roman" w:eastAsia="Times New Roman" w:hAnsi="Times New Roman" w:cs="Times New Roman"/>
                <w:b/>
                <w:bCs/>
                <w:sz w:val="20"/>
                <w:szCs w:val="20"/>
                <w:lang w:eastAsia="uk-UA"/>
              </w:rPr>
              <w:t>Кількість справ, що перебували на розгляді, од</w:t>
            </w:r>
          </w:p>
        </w:tc>
        <w:tc>
          <w:tcPr>
            <w:tcW w:w="4507" w:type="dxa"/>
            <w:gridSpan w:val="7"/>
            <w:tcBorders>
              <w:top w:val="single" w:sz="4" w:space="0" w:color="auto"/>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center"/>
              <w:rPr>
                <w:rFonts w:ascii="Times New Roman" w:eastAsia="Times New Roman" w:hAnsi="Times New Roman" w:cs="Times New Roman"/>
                <w:b/>
                <w:bCs/>
                <w:sz w:val="20"/>
                <w:szCs w:val="20"/>
                <w:lang w:eastAsia="uk-UA"/>
              </w:rPr>
            </w:pPr>
            <w:r w:rsidRPr="006C60E9">
              <w:rPr>
                <w:rFonts w:ascii="Times New Roman" w:eastAsia="Times New Roman" w:hAnsi="Times New Roman" w:cs="Times New Roman"/>
                <w:b/>
                <w:bCs/>
                <w:sz w:val="20"/>
                <w:szCs w:val="20"/>
                <w:lang w:eastAsia="uk-UA"/>
              </w:rPr>
              <w:t>Кількість розглянутих справ, од</w:t>
            </w:r>
          </w:p>
        </w:tc>
        <w:tc>
          <w:tcPr>
            <w:tcW w:w="102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E0EC4" w:rsidRPr="006C60E9" w:rsidRDefault="007E0EC4" w:rsidP="004501E4">
            <w:pPr>
              <w:spacing w:after="0" w:line="240" w:lineRule="auto"/>
              <w:jc w:val="center"/>
              <w:rPr>
                <w:rFonts w:ascii="Times New Roman" w:eastAsia="Times New Roman" w:hAnsi="Times New Roman" w:cs="Times New Roman"/>
                <w:b/>
                <w:bCs/>
                <w:sz w:val="20"/>
                <w:szCs w:val="20"/>
                <w:lang w:eastAsia="uk-UA"/>
              </w:rPr>
            </w:pPr>
            <w:r w:rsidRPr="006C60E9">
              <w:rPr>
                <w:rFonts w:ascii="Times New Roman" w:eastAsia="Times New Roman" w:hAnsi="Times New Roman" w:cs="Times New Roman"/>
                <w:b/>
                <w:bCs/>
                <w:sz w:val="20"/>
                <w:szCs w:val="20"/>
                <w:lang w:eastAsia="uk-UA"/>
              </w:rPr>
              <w:t>Кількість нерозглянутих справ на кінець звітного періоду, од</w:t>
            </w:r>
          </w:p>
        </w:tc>
      </w:tr>
      <w:tr w:rsidR="007E0EC4" w:rsidRPr="006C60E9" w:rsidTr="00303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E0EC4" w:rsidRPr="006C60E9" w:rsidRDefault="007E0EC4" w:rsidP="004501E4">
            <w:pPr>
              <w:spacing w:after="0" w:line="240" w:lineRule="auto"/>
              <w:rPr>
                <w:rFonts w:ascii="Times New Roman" w:eastAsia="Times New Roman" w:hAnsi="Times New Roman" w:cs="Times New Roman"/>
                <w:sz w:val="20"/>
                <w:szCs w:val="20"/>
                <w:lang w:eastAsia="uk-UA"/>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7E0EC4" w:rsidRPr="006C60E9" w:rsidRDefault="007E0EC4" w:rsidP="004501E4">
            <w:pPr>
              <w:spacing w:after="0" w:line="240" w:lineRule="auto"/>
              <w:rPr>
                <w:rFonts w:ascii="Times New Roman" w:eastAsia="Times New Roman" w:hAnsi="Times New Roman" w:cs="Times New Roman"/>
                <w:b/>
                <w:bCs/>
                <w:sz w:val="20"/>
                <w:szCs w:val="20"/>
                <w:lang w:eastAsia="uk-UA"/>
              </w:rPr>
            </w:pPr>
          </w:p>
        </w:tc>
        <w:tc>
          <w:tcPr>
            <w:tcW w:w="1506" w:type="dxa"/>
            <w:gridSpan w:val="2"/>
            <w:vMerge/>
            <w:tcBorders>
              <w:top w:val="single" w:sz="4" w:space="0" w:color="auto"/>
              <w:left w:val="single" w:sz="4" w:space="0" w:color="auto"/>
              <w:bottom w:val="single" w:sz="4" w:space="0" w:color="auto"/>
              <w:right w:val="single" w:sz="4" w:space="0" w:color="auto"/>
            </w:tcBorders>
            <w:vAlign w:val="center"/>
            <w:hideMark/>
          </w:tcPr>
          <w:p w:rsidR="007E0EC4" w:rsidRPr="006C60E9" w:rsidRDefault="007E0EC4" w:rsidP="004501E4">
            <w:pPr>
              <w:spacing w:after="0" w:line="240" w:lineRule="auto"/>
              <w:rPr>
                <w:rFonts w:ascii="Times New Roman" w:eastAsia="Times New Roman" w:hAnsi="Times New Roman" w:cs="Times New Roman"/>
                <w:b/>
                <w:bCs/>
                <w:sz w:val="20"/>
                <w:szCs w:val="20"/>
                <w:lang w:eastAsia="uk-UA"/>
              </w:rPr>
            </w:pP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E0EC4" w:rsidRPr="006C60E9" w:rsidRDefault="007E0EC4" w:rsidP="004501E4">
            <w:pPr>
              <w:spacing w:after="0" w:line="240" w:lineRule="auto"/>
              <w:jc w:val="center"/>
              <w:rPr>
                <w:rFonts w:ascii="Times New Roman" w:eastAsia="Times New Roman" w:hAnsi="Times New Roman" w:cs="Times New Roman"/>
                <w:b/>
                <w:bCs/>
                <w:sz w:val="20"/>
                <w:szCs w:val="20"/>
                <w:lang w:eastAsia="uk-UA"/>
              </w:rPr>
            </w:pPr>
            <w:r w:rsidRPr="006C60E9">
              <w:rPr>
                <w:rFonts w:ascii="Times New Roman" w:eastAsia="Times New Roman" w:hAnsi="Times New Roman" w:cs="Times New Roman"/>
                <w:b/>
                <w:bCs/>
                <w:sz w:val="20"/>
                <w:szCs w:val="20"/>
                <w:lang w:eastAsia="uk-UA"/>
              </w:rPr>
              <w:t>усього</w:t>
            </w:r>
          </w:p>
        </w:tc>
        <w:tc>
          <w:tcPr>
            <w:tcW w:w="3940" w:type="dxa"/>
            <w:gridSpan w:val="6"/>
            <w:tcBorders>
              <w:top w:val="single" w:sz="4" w:space="0" w:color="auto"/>
              <w:left w:val="nil"/>
              <w:bottom w:val="single" w:sz="4" w:space="0" w:color="auto"/>
              <w:right w:val="single" w:sz="4" w:space="0" w:color="auto"/>
            </w:tcBorders>
            <w:shd w:val="clear" w:color="auto" w:fill="auto"/>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у тому числі</w:t>
            </w:r>
          </w:p>
        </w:tc>
        <w:tc>
          <w:tcPr>
            <w:tcW w:w="1021" w:type="dxa"/>
            <w:gridSpan w:val="2"/>
            <w:vMerge/>
            <w:tcBorders>
              <w:top w:val="single" w:sz="4" w:space="0" w:color="auto"/>
              <w:left w:val="single" w:sz="4" w:space="0" w:color="auto"/>
              <w:bottom w:val="single" w:sz="4" w:space="0" w:color="auto"/>
              <w:right w:val="single" w:sz="4" w:space="0" w:color="auto"/>
            </w:tcBorders>
            <w:vAlign w:val="center"/>
            <w:hideMark/>
          </w:tcPr>
          <w:p w:rsidR="007E0EC4" w:rsidRPr="006C60E9" w:rsidRDefault="007E0EC4" w:rsidP="004501E4">
            <w:pPr>
              <w:spacing w:after="0" w:line="240" w:lineRule="auto"/>
              <w:rPr>
                <w:rFonts w:ascii="Times New Roman" w:eastAsia="Times New Roman" w:hAnsi="Times New Roman" w:cs="Times New Roman"/>
                <w:b/>
                <w:bCs/>
                <w:sz w:val="20"/>
                <w:szCs w:val="20"/>
                <w:lang w:eastAsia="uk-UA"/>
              </w:rPr>
            </w:pPr>
          </w:p>
        </w:tc>
      </w:tr>
      <w:tr w:rsidR="00B60329" w:rsidRPr="006C60E9" w:rsidTr="00303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60329" w:rsidRPr="006C60E9" w:rsidRDefault="00B60329" w:rsidP="004501E4">
            <w:pPr>
              <w:spacing w:after="0" w:line="240" w:lineRule="auto"/>
              <w:rPr>
                <w:rFonts w:ascii="Times New Roman" w:eastAsia="Times New Roman" w:hAnsi="Times New Roman" w:cs="Times New Roman"/>
                <w:sz w:val="20"/>
                <w:szCs w:val="20"/>
                <w:lang w:eastAsia="uk-UA"/>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B60329" w:rsidRPr="006C60E9" w:rsidRDefault="00B60329" w:rsidP="004501E4">
            <w:pPr>
              <w:spacing w:after="0" w:line="240" w:lineRule="auto"/>
              <w:rPr>
                <w:rFonts w:ascii="Times New Roman" w:eastAsia="Times New Roman" w:hAnsi="Times New Roman" w:cs="Times New Roman"/>
                <w:b/>
                <w:bCs/>
                <w:sz w:val="20"/>
                <w:szCs w:val="20"/>
                <w:lang w:eastAsia="uk-UA"/>
              </w:rPr>
            </w:pPr>
          </w:p>
        </w:tc>
        <w:tc>
          <w:tcPr>
            <w:tcW w:w="656" w:type="dxa"/>
            <w:vMerge w:val="restart"/>
            <w:tcBorders>
              <w:top w:val="nil"/>
              <w:left w:val="single" w:sz="4" w:space="0" w:color="auto"/>
              <w:bottom w:val="single" w:sz="4" w:space="0" w:color="auto"/>
              <w:right w:val="single" w:sz="4" w:space="0" w:color="auto"/>
            </w:tcBorders>
            <w:shd w:val="clear" w:color="auto" w:fill="auto"/>
            <w:vAlign w:val="center"/>
            <w:hideMark/>
          </w:tcPr>
          <w:p w:rsidR="00B60329" w:rsidRPr="006C60E9" w:rsidRDefault="00B60329" w:rsidP="004501E4">
            <w:pPr>
              <w:spacing w:after="0" w:line="240" w:lineRule="auto"/>
              <w:jc w:val="center"/>
              <w:rPr>
                <w:rFonts w:ascii="Times New Roman" w:eastAsia="Times New Roman" w:hAnsi="Times New Roman" w:cs="Times New Roman"/>
                <w:b/>
                <w:bCs/>
                <w:sz w:val="20"/>
                <w:szCs w:val="20"/>
                <w:lang w:eastAsia="uk-UA"/>
              </w:rPr>
            </w:pPr>
            <w:r w:rsidRPr="006C60E9">
              <w:rPr>
                <w:rFonts w:ascii="Times New Roman" w:eastAsia="Times New Roman" w:hAnsi="Times New Roman" w:cs="Times New Roman"/>
                <w:b/>
                <w:bCs/>
                <w:sz w:val="20"/>
                <w:szCs w:val="20"/>
                <w:lang w:eastAsia="uk-UA"/>
              </w:rPr>
              <w:t>усього</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B60329" w:rsidRPr="006C60E9" w:rsidRDefault="00B60329"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у тому числі надійшло у звітному періоді</w:t>
            </w:r>
          </w:p>
        </w:tc>
        <w:tc>
          <w:tcPr>
            <w:tcW w:w="567" w:type="dxa"/>
            <w:vMerge/>
            <w:tcBorders>
              <w:top w:val="nil"/>
              <w:left w:val="single" w:sz="4" w:space="0" w:color="auto"/>
              <w:bottom w:val="single" w:sz="4" w:space="0" w:color="auto"/>
              <w:right w:val="single" w:sz="4" w:space="0" w:color="auto"/>
            </w:tcBorders>
            <w:vAlign w:val="center"/>
            <w:hideMark/>
          </w:tcPr>
          <w:p w:rsidR="00B60329" w:rsidRPr="006C60E9" w:rsidRDefault="00B60329" w:rsidP="004501E4">
            <w:pPr>
              <w:spacing w:after="0" w:line="240" w:lineRule="auto"/>
              <w:rPr>
                <w:rFonts w:ascii="Times New Roman" w:eastAsia="Times New Roman" w:hAnsi="Times New Roman" w:cs="Times New Roman"/>
                <w:b/>
                <w:bCs/>
                <w:sz w:val="20"/>
                <w:szCs w:val="20"/>
                <w:lang w:eastAsia="uk-UA"/>
              </w:rPr>
            </w:pP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60329" w:rsidRPr="006C60E9" w:rsidRDefault="00B60329"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із ухваленням рішення</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B60329" w:rsidRPr="006C60E9" w:rsidRDefault="00B60329"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із них</w:t>
            </w:r>
          </w:p>
        </w:tc>
        <w:tc>
          <w:tcPr>
            <w:tcW w:w="538" w:type="dxa"/>
            <w:vMerge w:val="restart"/>
            <w:tcBorders>
              <w:top w:val="nil"/>
              <w:left w:val="single" w:sz="4" w:space="0" w:color="auto"/>
              <w:right w:val="single" w:sz="4" w:space="0" w:color="auto"/>
            </w:tcBorders>
            <w:shd w:val="clear" w:color="auto" w:fill="auto"/>
            <w:textDirection w:val="btLr"/>
            <w:vAlign w:val="center"/>
            <w:hideMark/>
          </w:tcPr>
          <w:p w:rsidR="00B60329" w:rsidRPr="006C60E9" w:rsidRDefault="00B60329"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передано в інші суди</w:t>
            </w:r>
          </w:p>
        </w:tc>
        <w:tc>
          <w:tcPr>
            <w:tcW w:w="59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60329" w:rsidRPr="006C60E9" w:rsidRDefault="00B60329"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із закриттям провадження у справі</w:t>
            </w:r>
          </w:p>
        </w:tc>
        <w:tc>
          <w:tcPr>
            <w:tcW w:w="53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03735" w:rsidRDefault="00B60329"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xml:space="preserve">із залишенням заяви </w:t>
            </w:r>
          </w:p>
          <w:p w:rsidR="00B60329" w:rsidRPr="006C60E9" w:rsidRDefault="00B60329"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без розгляду</w:t>
            </w:r>
          </w:p>
        </w:tc>
        <w:tc>
          <w:tcPr>
            <w:tcW w:w="1021" w:type="dxa"/>
            <w:gridSpan w:val="2"/>
            <w:vMerge/>
            <w:tcBorders>
              <w:top w:val="nil"/>
              <w:left w:val="single" w:sz="4" w:space="0" w:color="auto"/>
              <w:bottom w:val="single" w:sz="4" w:space="0" w:color="auto"/>
              <w:right w:val="single" w:sz="4" w:space="0" w:color="auto"/>
            </w:tcBorders>
            <w:vAlign w:val="center"/>
            <w:hideMark/>
          </w:tcPr>
          <w:p w:rsidR="00B60329" w:rsidRPr="006C60E9" w:rsidRDefault="00B60329" w:rsidP="004501E4">
            <w:pPr>
              <w:spacing w:after="0" w:line="240" w:lineRule="auto"/>
              <w:rPr>
                <w:rFonts w:ascii="Times New Roman" w:eastAsia="Times New Roman" w:hAnsi="Times New Roman" w:cs="Times New Roman"/>
                <w:b/>
                <w:bCs/>
                <w:sz w:val="20"/>
                <w:szCs w:val="20"/>
                <w:lang w:eastAsia="uk-UA"/>
              </w:rPr>
            </w:pPr>
          </w:p>
        </w:tc>
      </w:tr>
      <w:tr w:rsidR="00B60329" w:rsidRPr="006C60E9" w:rsidTr="00303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15"/>
        </w:trPr>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rsidR="00B60329" w:rsidRPr="006C60E9" w:rsidRDefault="00B60329"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w:t>
            </w:r>
          </w:p>
        </w:tc>
        <w:tc>
          <w:tcPr>
            <w:tcW w:w="2180" w:type="dxa"/>
            <w:vMerge/>
            <w:tcBorders>
              <w:top w:val="nil"/>
              <w:left w:val="single" w:sz="4" w:space="0" w:color="auto"/>
              <w:bottom w:val="single" w:sz="4" w:space="0" w:color="auto"/>
              <w:right w:val="single" w:sz="4" w:space="0" w:color="auto"/>
            </w:tcBorders>
            <w:vAlign w:val="center"/>
            <w:hideMark/>
          </w:tcPr>
          <w:p w:rsidR="00B60329" w:rsidRPr="006C60E9" w:rsidRDefault="00B60329" w:rsidP="004501E4">
            <w:pPr>
              <w:spacing w:after="0" w:line="240" w:lineRule="auto"/>
              <w:rPr>
                <w:rFonts w:ascii="Times New Roman" w:eastAsia="Times New Roman" w:hAnsi="Times New Roman" w:cs="Times New Roman"/>
                <w:b/>
                <w:bCs/>
                <w:sz w:val="20"/>
                <w:szCs w:val="20"/>
                <w:lang w:eastAsia="uk-UA"/>
              </w:rPr>
            </w:pPr>
          </w:p>
        </w:tc>
        <w:tc>
          <w:tcPr>
            <w:tcW w:w="656" w:type="dxa"/>
            <w:vMerge/>
            <w:tcBorders>
              <w:top w:val="nil"/>
              <w:left w:val="single" w:sz="4" w:space="0" w:color="auto"/>
              <w:bottom w:val="single" w:sz="4" w:space="0" w:color="auto"/>
              <w:right w:val="single" w:sz="4" w:space="0" w:color="auto"/>
            </w:tcBorders>
            <w:vAlign w:val="center"/>
            <w:hideMark/>
          </w:tcPr>
          <w:p w:rsidR="00B60329" w:rsidRPr="006C60E9" w:rsidRDefault="00B60329" w:rsidP="004501E4">
            <w:pPr>
              <w:spacing w:after="0" w:line="240" w:lineRule="auto"/>
              <w:rPr>
                <w:rFonts w:ascii="Times New Roman" w:eastAsia="Times New Roman" w:hAnsi="Times New Roman" w:cs="Times New Roman"/>
                <w:b/>
                <w:bCs/>
                <w:sz w:val="20"/>
                <w:szCs w:val="20"/>
                <w:lang w:eastAsia="uk-UA"/>
              </w:rPr>
            </w:pPr>
          </w:p>
        </w:tc>
        <w:tc>
          <w:tcPr>
            <w:tcW w:w="850" w:type="dxa"/>
            <w:vMerge/>
            <w:tcBorders>
              <w:top w:val="nil"/>
              <w:left w:val="single" w:sz="4" w:space="0" w:color="auto"/>
              <w:bottom w:val="single" w:sz="4" w:space="0" w:color="auto"/>
              <w:right w:val="single" w:sz="4" w:space="0" w:color="auto"/>
            </w:tcBorders>
            <w:vAlign w:val="center"/>
            <w:hideMark/>
          </w:tcPr>
          <w:p w:rsidR="00B60329" w:rsidRPr="006C60E9" w:rsidRDefault="00B60329" w:rsidP="004501E4">
            <w:pPr>
              <w:spacing w:after="0" w:line="240" w:lineRule="auto"/>
              <w:rPr>
                <w:rFonts w:ascii="Times New Roman" w:eastAsia="Times New Roman" w:hAnsi="Times New Roman" w:cs="Times New Roman"/>
                <w:sz w:val="20"/>
                <w:szCs w:val="20"/>
                <w:lang w:eastAsia="uk-UA"/>
              </w:rPr>
            </w:pPr>
          </w:p>
        </w:tc>
        <w:tc>
          <w:tcPr>
            <w:tcW w:w="567" w:type="dxa"/>
            <w:vMerge/>
            <w:tcBorders>
              <w:top w:val="nil"/>
              <w:left w:val="single" w:sz="4" w:space="0" w:color="auto"/>
              <w:bottom w:val="single" w:sz="4" w:space="0" w:color="auto"/>
              <w:right w:val="single" w:sz="4" w:space="0" w:color="auto"/>
            </w:tcBorders>
            <w:vAlign w:val="center"/>
            <w:hideMark/>
          </w:tcPr>
          <w:p w:rsidR="00B60329" w:rsidRPr="006C60E9" w:rsidRDefault="00B60329" w:rsidP="004501E4">
            <w:pPr>
              <w:spacing w:after="0" w:line="240" w:lineRule="auto"/>
              <w:rPr>
                <w:rFonts w:ascii="Times New Roman" w:eastAsia="Times New Roman" w:hAnsi="Times New Roman" w:cs="Times New Roman"/>
                <w:b/>
                <w:bCs/>
                <w:sz w:val="20"/>
                <w:szCs w:val="20"/>
                <w:lang w:eastAsia="uk-UA"/>
              </w:rPr>
            </w:pPr>
          </w:p>
        </w:tc>
        <w:tc>
          <w:tcPr>
            <w:tcW w:w="567" w:type="dxa"/>
            <w:vMerge/>
            <w:tcBorders>
              <w:top w:val="nil"/>
              <w:left w:val="single" w:sz="4" w:space="0" w:color="auto"/>
              <w:bottom w:val="single" w:sz="4" w:space="0" w:color="auto"/>
              <w:right w:val="single" w:sz="4" w:space="0" w:color="auto"/>
            </w:tcBorders>
            <w:vAlign w:val="center"/>
            <w:hideMark/>
          </w:tcPr>
          <w:p w:rsidR="00B60329" w:rsidRPr="006C60E9" w:rsidRDefault="00B60329" w:rsidP="004501E4">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4" w:space="0" w:color="auto"/>
              <w:right w:val="single" w:sz="4" w:space="0" w:color="auto"/>
            </w:tcBorders>
            <w:shd w:val="clear" w:color="auto" w:fill="auto"/>
            <w:vAlign w:val="center"/>
            <w:hideMark/>
          </w:tcPr>
          <w:p w:rsidR="00B60329" w:rsidRPr="006C60E9" w:rsidRDefault="00B60329"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заочного (із графи 16)</w:t>
            </w:r>
          </w:p>
        </w:tc>
        <w:tc>
          <w:tcPr>
            <w:tcW w:w="850" w:type="dxa"/>
            <w:tcBorders>
              <w:top w:val="nil"/>
              <w:left w:val="nil"/>
              <w:bottom w:val="single" w:sz="4" w:space="0" w:color="auto"/>
              <w:right w:val="single" w:sz="4" w:space="0" w:color="auto"/>
            </w:tcBorders>
            <w:shd w:val="clear" w:color="auto" w:fill="auto"/>
            <w:vAlign w:val="center"/>
            <w:hideMark/>
          </w:tcPr>
          <w:p w:rsidR="00B60329" w:rsidRPr="006C60E9" w:rsidRDefault="00B60329"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із задово-ленням позову (із графи 16)</w:t>
            </w:r>
          </w:p>
        </w:tc>
        <w:tc>
          <w:tcPr>
            <w:tcW w:w="538" w:type="dxa"/>
            <w:vMerge/>
            <w:tcBorders>
              <w:left w:val="single" w:sz="4" w:space="0" w:color="auto"/>
              <w:bottom w:val="single" w:sz="4" w:space="0" w:color="auto"/>
              <w:right w:val="single" w:sz="4" w:space="0" w:color="auto"/>
            </w:tcBorders>
            <w:vAlign w:val="center"/>
            <w:hideMark/>
          </w:tcPr>
          <w:p w:rsidR="00B60329" w:rsidRPr="006C60E9" w:rsidRDefault="00B60329" w:rsidP="004501E4">
            <w:pPr>
              <w:spacing w:after="0" w:line="240" w:lineRule="auto"/>
              <w:rPr>
                <w:rFonts w:ascii="Times New Roman" w:eastAsia="Times New Roman" w:hAnsi="Times New Roman" w:cs="Times New Roman"/>
                <w:sz w:val="20"/>
                <w:szCs w:val="20"/>
                <w:lang w:eastAsia="uk-UA"/>
              </w:rPr>
            </w:pPr>
          </w:p>
        </w:tc>
        <w:tc>
          <w:tcPr>
            <w:tcW w:w="596" w:type="dxa"/>
            <w:vMerge/>
            <w:tcBorders>
              <w:top w:val="nil"/>
              <w:left w:val="single" w:sz="4" w:space="0" w:color="auto"/>
              <w:bottom w:val="single" w:sz="4" w:space="0" w:color="auto"/>
              <w:right w:val="single" w:sz="4" w:space="0" w:color="auto"/>
            </w:tcBorders>
            <w:vAlign w:val="center"/>
            <w:hideMark/>
          </w:tcPr>
          <w:p w:rsidR="00B60329" w:rsidRPr="006C60E9" w:rsidRDefault="00B60329" w:rsidP="004501E4">
            <w:pPr>
              <w:spacing w:after="0" w:line="240" w:lineRule="auto"/>
              <w:rPr>
                <w:rFonts w:ascii="Times New Roman" w:eastAsia="Times New Roman" w:hAnsi="Times New Roman" w:cs="Times New Roman"/>
                <w:sz w:val="20"/>
                <w:szCs w:val="20"/>
                <w:lang w:eastAsia="uk-UA"/>
              </w:rPr>
            </w:pPr>
          </w:p>
        </w:tc>
        <w:tc>
          <w:tcPr>
            <w:tcW w:w="538" w:type="dxa"/>
            <w:vMerge/>
            <w:tcBorders>
              <w:top w:val="nil"/>
              <w:left w:val="single" w:sz="4" w:space="0" w:color="auto"/>
              <w:bottom w:val="single" w:sz="4" w:space="0" w:color="auto"/>
              <w:right w:val="single" w:sz="4" w:space="0" w:color="auto"/>
            </w:tcBorders>
            <w:vAlign w:val="center"/>
            <w:hideMark/>
          </w:tcPr>
          <w:p w:rsidR="00B60329" w:rsidRPr="006C60E9" w:rsidRDefault="00B60329" w:rsidP="004501E4">
            <w:pPr>
              <w:spacing w:after="0" w:line="240" w:lineRule="auto"/>
              <w:rPr>
                <w:rFonts w:ascii="Times New Roman" w:eastAsia="Times New Roman" w:hAnsi="Times New Roman" w:cs="Times New Roman"/>
                <w:sz w:val="20"/>
                <w:szCs w:val="20"/>
                <w:lang w:eastAsia="uk-UA"/>
              </w:rPr>
            </w:pPr>
          </w:p>
        </w:tc>
        <w:tc>
          <w:tcPr>
            <w:tcW w:w="426" w:type="dxa"/>
            <w:tcBorders>
              <w:top w:val="nil"/>
              <w:left w:val="nil"/>
              <w:bottom w:val="single" w:sz="4" w:space="0" w:color="auto"/>
              <w:right w:val="single" w:sz="4" w:space="0" w:color="auto"/>
            </w:tcBorders>
            <w:shd w:val="clear" w:color="auto" w:fill="auto"/>
            <w:textDirection w:val="btLr"/>
            <w:vAlign w:val="center"/>
            <w:hideMark/>
          </w:tcPr>
          <w:p w:rsidR="00B60329" w:rsidRPr="006C60E9" w:rsidRDefault="00B60329" w:rsidP="004501E4">
            <w:pPr>
              <w:spacing w:after="0" w:line="240" w:lineRule="auto"/>
              <w:jc w:val="center"/>
              <w:rPr>
                <w:rFonts w:ascii="Times New Roman" w:eastAsia="Times New Roman" w:hAnsi="Times New Roman" w:cs="Times New Roman"/>
                <w:b/>
                <w:bCs/>
                <w:sz w:val="20"/>
                <w:szCs w:val="20"/>
                <w:lang w:eastAsia="uk-UA"/>
              </w:rPr>
            </w:pPr>
            <w:r w:rsidRPr="006C60E9">
              <w:rPr>
                <w:rFonts w:ascii="Times New Roman" w:eastAsia="Times New Roman" w:hAnsi="Times New Roman" w:cs="Times New Roman"/>
                <w:b/>
                <w:bCs/>
                <w:sz w:val="20"/>
                <w:szCs w:val="20"/>
                <w:lang w:eastAsia="uk-UA"/>
              </w:rPr>
              <w:t>усього</w:t>
            </w:r>
          </w:p>
        </w:tc>
        <w:tc>
          <w:tcPr>
            <w:tcW w:w="595" w:type="dxa"/>
            <w:tcBorders>
              <w:top w:val="nil"/>
              <w:left w:val="nil"/>
              <w:bottom w:val="single" w:sz="4" w:space="0" w:color="auto"/>
              <w:right w:val="single" w:sz="4" w:space="0" w:color="auto"/>
            </w:tcBorders>
            <w:shd w:val="clear" w:color="auto" w:fill="auto"/>
            <w:textDirection w:val="btLr"/>
            <w:vAlign w:val="center"/>
            <w:hideMark/>
          </w:tcPr>
          <w:p w:rsidR="00B60329" w:rsidRPr="006C60E9" w:rsidRDefault="00B60329"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 xml:space="preserve">із них провадження у яких зупинено </w:t>
            </w:r>
          </w:p>
        </w:tc>
      </w:tr>
      <w:tr w:rsidR="007E0EC4" w:rsidRPr="006C60E9" w:rsidTr="00303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А</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Б</w:t>
            </w:r>
          </w:p>
        </w:tc>
        <w:tc>
          <w:tcPr>
            <w:tcW w:w="656" w:type="dxa"/>
            <w:tcBorders>
              <w:top w:val="nil"/>
              <w:left w:val="single" w:sz="4" w:space="0" w:color="auto"/>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13</w:t>
            </w:r>
          </w:p>
        </w:tc>
        <w:tc>
          <w:tcPr>
            <w:tcW w:w="850"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14</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15</w:t>
            </w:r>
          </w:p>
        </w:tc>
        <w:tc>
          <w:tcPr>
            <w:tcW w:w="567"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16</w:t>
            </w:r>
          </w:p>
        </w:tc>
        <w:tc>
          <w:tcPr>
            <w:tcW w:w="851"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17</w:t>
            </w:r>
          </w:p>
        </w:tc>
        <w:tc>
          <w:tcPr>
            <w:tcW w:w="850"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18</w:t>
            </w:r>
          </w:p>
        </w:tc>
        <w:tc>
          <w:tcPr>
            <w:tcW w:w="538"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19</w:t>
            </w:r>
          </w:p>
        </w:tc>
        <w:tc>
          <w:tcPr>
            <w:tcW w:w="596"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20</w:t>
            </w:r>
          </w:p>
        </w:tc>
        <w:tc>
          <w:tcPr>
            <w:tcW w:w="538"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21</w:t>
            </w:r>
          </w:p>
        </w:tc>
        <w:tc>
          <w:tcPr>
            <w:tcW w:w="426"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23</w:t>
            </w:r>
          </w:p>
        </w:tc>
        <w:tc>
          <w:tcPr>
            <w:tcW w:w="595" w:type="dxa"/>
            <w:tcBorders>
              <w:top w:val="nil"/>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sidRPr="006C60E9">
              <w:rPr>
                <w:rFonts w:ascii="Times New Roman" w:eastAsia="Times New Roman" w:hAnsi="Times New Roman" w:cs="Times New Roman"/>
                <w:sz w:val="20"/>
                <w:szCs w:val="20"/>
                <w:lang w:eastAsia="uk-UA"/>
              </w:rPr>
              <w:t>24</w:t>
            </w:r>
          </w:p>
        </w:tc>
      </w:tr>
      <w:tr w:rsidR="007E0EC4" w:rsidRPr="006C60E9" w:rsidTr="00303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c>
          <w:tcPr>
            <w:tcW w:w="2180" w:type="dxa"/>
            <w:tcBorders>
              <w:top w:val="single" w:sz="4" w:space="0" w:color="auto"/>
              <w:left w:val="nil"/>
              <w:bottom w:val="single" w:sz="4" w:space="0" w:color="auto"/>
              <w:right w:val="single" w:sz="4" w:space="0" w:color="auto"/>
            </w:tcBorders>
            <w:shd w:val="clear" w:color="000000" w:fill="FFFFFF"/>
            <w:vAlign w:val="center"/>
            <w:hideMark/>
          </w:tcPr>
          <w:p w:rsidR="007E0EC4" w:rsidRPr="006C60E9" w:rsidRDefault="007E0EC4" w:rsidP="004501E4">
            <w:pPr>
              <w:spacing w:after="0" w:line="240" w:lineRule="auto"/>
              <w:rPr>
                <w:rFonts w:ascii="Times New Roman" w:eastAsia="Times New Roman" w:hAnsi="Times New Roman" w:cs="Times New Roman"/>
                <w:b/>
                <w:bCs/>
                <w:sz w:val="20"/>
                <w:szCs w:val="20"/>
                <w:lang w:eastAsia="uk-UA"/>
              </w:rPr>
            </w:pPr>
            <w:r w:rsidRPr="006C60E9">
              <w:rPr>
                <w:rFonts w:ascii="Times New Roman" w:eastAsia="Times New Roman" w:hAnsi="Times New Roman" w:cs="Times New Roman"/>
                <w:b/>
                <w:bCs/>
                <w:sz w:val="20"/>
                <w:szCs w:val="20"/>
                <w:lang w:eastAsia="uk-UA"/>
              </w:rPr>
              <w:t>Справи у спорах щодо права власності чи іншого речового права на нерухоме майно (крім землі)</w:t>
            </w:r>
          </w:p>
        </w:tc>
        <w:tc>
          <w:tcPr>
            <w:tcW w:w="656" w:type="dxa"/>
            <w:tcBorders>
              <w:top w:val="nil"/>
              <w:left w:val="nil"/>
              <w:bottom w:val="single" w:sz="4" w:space="0" w:color="auto"/>
              <w:right w:val="single" w:sz="4" w:space="0" w:color="auto"/>
            </w:tcBorders>
            <w:shd w:val="clear" w:color="auto" w:fill="auto"/>
            <w:vAlign w:val="center"/>
          </w:tcPr>
          <w:p w:rsidR="007E0EC4" w:rsidRPr="006C60E9" w:rsidRDefault="00C54A92"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77</w:t>
            </w:r>
          </w:p>
        </w:tc>
        <w:tc>
          <w:tcPr>
            <w:tcW w:w="850" w:type="dxa"/>
            <w:tcBorders>
              <w:top w:val="nil"/>
              <w:left w:val="nil"/>
              <w:bottom w:val="single" w:sz="4" w:space="0" w:color="auto"/>
              <w:right w:val="single" w:sz="4" w:space="0" w:color="auto"/>
            </w:tcBorders>
            <w:shd w:val="clear" w:color="auto" w:fill="auto"/>
            <w:vAlign w:val="center"/>
          </w:tcPr>
          <w:p w:rsidR="007E0EC4" w:rsidRPr="006C60E9" w:rsidRDefault="00C54A92"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25</w:t>
            </w:r>
          </w:p>
        </w:tc>
        <w:tc>
          <w:tcPr>
            <w:tcW w:w="567" w:type="dxa"/>
            <w:tcBorders>
              <w:top w:val="nil"/>
              <w:left w:val="nil"/>
              <w:bottom w:val="single" w:sz="4" w:space="0" w:color="auto"/>
              <w:right w:val="single" w:sz="4" w:space="0" w:color="auto"/>
            </w:tcBorders>
            <w:shd w:val="clear" w:color="auto" w:fill="auto"/>
            <w:vAlign w:val="center"/>
          </w:tcPr>
          <w:p w:rsidR="007E0EC4" w:rsidRPr="006C60E9" w:rsidRDefault="00C54A92"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24</w:t>
            </w:r>
          </w:p>
        </w:tc>
        <w:tc>
          <w:tcPr>
            <w:tcW w:w="567" w:type="dxa"/>
            <w:tcBorders>
              <w:top w:val="nil"/>
              <w:left w:val="nil"/>
              <w:bottom w:val="single" w:sz="4" w:space="0" w:color="auto"/>
              <w:right w:val="single" w:sz="4" w:space="0" w:color="auto"/>
            </w:tcBorders>
            <w:shd w:val="clear" w:color="auto" w:fill="auto"/>
            <w:vAlign w:val="center"/>
          </w:tcPr>
          <w:p w:rsidR="007E0EC4" w:rsidRPr="006C60E9" w:rsidRDefault="00C54A92"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19</w:t>
            </w:r>
          </w:p>
        </w:tc>
        <w:tc>
          <w:tcPr>
            <w:tcW w:w="851" w:type="dxa"/>
            <w:tcBorders>
              <w:top w:val="nil"/>
              <w:left w:val="nil"/>
              <w:bottom w:val="single" w:sz="4" w:space="0" w:color="auto"/>
              <w:right w:val="single" w:sz="4" w:space="0" w:color="auto"/>
            </w:tcBorders>
            <w:shd w:val="clear" w:color="auto" w:fill="auto"/>
            <w:vAlign w:val="center"/>
          </w:tcPr>
          <w:p w:rsidR="007E0EC4" w:rsidRPr="006C60E9" w:rsidRDefault="00C54A92"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c>
          <w:tcPr>
            <w:tcW w:w="850" w:type="dxa"/>
            <w:tcBorders>
              <w:top w:val="nil"/>
              <w:left w:val="nil"/>
              <w:bottom w:val="single" w:sz="4" w:space="0" w:color="auto"/>
              <w:right w:val="single" w:sz="4" w:space="0" w:color="auto"/>
            </w:tcBorders>
            <w:shd w:val="clear" w:color="auto" w:fill="auto"/>
            <w:vAlign w:val="center"/>
          </w:tcPr>
          <w:p w:rsidR="007E0EC4" w:rsidRPr="006C60E9" w:rsidRDefault="00C54A92"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12</w:t>
            </w:r>
          </w:p>
        </w:tc>
        <w:tc>
          <w:tcPr>
            <w:tcW w:w="538" w:type="dxa"/>
            <w:tcBorders>
              <w:top w:val="nil"/>
              <w:left w:val="nil"/>
              <w:bottom w:val="single" w:sz="4" w:space="0" w:color="auto"/>
              <w:right w:val="single" w:sz="4" w:space="0" w:color="auto"/>
            </w:tcBorders>
            <w:shd w:val="clear" w:color="auto" w:fill="auto"/>
            <w:vAlign w:val="center"/>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p>
        </w:tc>
        <w:tc>
          <w:tcPr>
            <w:tcW w:w="596" w:type="dxa"/>
            <w:tcBorders>
              <w:top w:val="nil"/>
              <w:left w:val="nil"/>
              <w:bottom w:val="single" w:sz="4" w:space="0" w:color="auto"/>
              <w:right w:val="single" w:sz="4" w:space="0" w:color="auto"/>
            </w:tcBorders>
            <w:shd w:val="clear" w:color="auto" w:fill="auto"/>
            <w:vAlign w:val="center"/>
          </w:tcPr>
          <w:p w:rsidR="007E0EC4" w:rsidRPr="006C60E9" w:rsidRDefault="00C54A92"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c>
          <w:tcPr>
            <w:tcW w:w="538" w:type="dxa"/>
            <w:tcBorders>
              <w:top w:val="nil"/>
              <w:left w:val="nil"/>
              <w:bottom w:val="single" w:sz="4" w:space="0" w:color="auto"/>
              <w:right w:val="single" w:sz="4" w:space="0" w:color="auto"/>
            </w:tcBorders>
            <w:shd w:val="clear" w:color="auto" w:fill="auto"/>
            <w:vAlign w:val="center"/>
          </w:tcPr>
          <w:p w:rsidR="007E0EC4" w:rsidRPr="006C60E9" w:rsidRDefault="00C54A92"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w:t>
            </w:r>
          </w:p>
        </w:tc>
        <w:tc>
          <w:tcPr>
            <w:tcW w:w="426" w:type="dxa"/>
            <w:tcBorders>
              <w:top w:val="nil"/>
              <w:left w:val="nil"/>
              <w:bottom w:val="single" w:sz="4" w:space="0" w:color="auto"/>
              <w:right w:val="single" w:sz="4" w:space="0" w:color="auto"/>
            </w:tcBorders>
            <w:shd w:val="clear" w:color="auto" w:fill="auto"/>
            <w:vAlign w:val="center"/>
          </w:tcPr>
          <w:p w:rsidR="007E0EC4" w:rsidRPr="006C60E9" w:rsidRDefault="00C54A92"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53</w:t>
            </w:r>
          </w:p>
        </w:tc>
        <w:tc>
          <w:tcPr>
            <w:tcW w:w="595" w:type="dxa"/>
            <w:tcBorders>
              <w:top w:val="nil"/>
              <w:left w:val="nil"/>
              <w:bottom w:val="single" w:sz="4" w:space="0" w:color="auto"/>
              <w:right w:val="single" w:sz="4" w:space="0" w:color="auto"/>
            </w:tcBorders>
            <w:shd w:val="clear" w:color="auto" w:fill="auto"/>
            <w:vAlign w:val="center"/>
          </w:tcPr>
          <w:p w:rsidR="007E0EC4" w:rsidRPr="006C60E9" w:rsidRDefault="00C54A92"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16</w:t>
            </w:r>
          </w:p>
        </w:tc>
      </w:tr>
      <w:tr w:rsidR="007E0EC4" w:rsidRPr="006C60E9" w:rsidTr="00303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E0EC4" w:rsidRPr="006C60E9" w:rsidRDefault="007E0EC4" w:rsidP="004501E4">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c>
          <w:tcPr>
            <w:tcW w:w="2180" w:type="dxa"/>
            <w:tcBorders>
              <w:top w:val="single" w:sz="4" w:space="0" w:color="auto"/>
              <w:left w:val="nil"/>
              <w:bottom w:val="single" w:sz="4" w:space="0" w:color="auto"/>
              <w:right w:val="single" w:sz="4" w:space="0" w:color="auto"/>
            </w:tcBorders>
            <w:shd w:val="clear" w:color="000000" w:fill="FFFFFF"/>
            <w:vAlign w:val="center"/>
            <w:hideMark/>
          </w:tcPr>
          <w:p w:rsidR="007E0EC4" w:rsidRPr="006C60E9" w:rsidRDefault="007E0EC4" w:rsidP="004501E4">
            <w:pPr>
              <w:spacing w:after="0" w:line="240" w:lineRule="auto"/>
              <w:rPr>
                <w:rFonts w:ascii="Times New Roman" w:eastAsia="Times New Roman" w:hAnsi="Times New Roman" w:cs="Times New Roman"/>
                <w:b/>
                <w:bCs/>
                <w:sz w:val="20"/>
                <w:szCs w:val="20"/>
                <w:lang w:eastAsia="uk-UA"/>
              </w:rPr>
            </w:pPr>
            <w:r w:rsidRPr="006C60E9">
              <w:rPr>
                <w:rFonts w:ascii="Times New Roman" w:eastAsia="Times New Roman" w:hAnsi="Times New Roman" w:cs="Times New Roman"/>
                <w:b/>
                <w:bCs/>
                <w:sz w:val="20"/>
                <w:szCs w:val="20"/>
                <w:lang w:eastAsia="uk-UA"/>
              </w:rPr>
              <w:t>Справи у спорах, що виникають із земельних відносин</w:t>
            </w:r>
          </w:p>
        </w:tc>
        <w:tc>
          <w:tcPr>
            <w:tcW w:w="656" w:type="dxa"/>
            <w:tcBorders>
              <w:top w:val="nil"/>
              <w:left w:val="nil"/>
              <w:bottom w:val="single" w:sz="4" w:space="0" w:color="auto"/>
              <w:right w:val="single" w:sz="4" w:space="0" w:color="auto"/>
            </w:tcBorders>
            <w:shd w:val="clear" w:color="auto" w:fill="auto"/>
            <w:vAlign w:val="center"/>
          </w:tcPr>
          <w:p w:rsidR="007E0EC4" w:rsidRPr="006C60E9" w:rsidRDefault="00C54A92"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162</w:t>
            </w:r>
          </w:p>
        </w:tc>
        <w:tc>
          <w:tcPr>
            <w:tcW w:w="850" w:type="dxa"/>
            <w:tcBorders>
              <w:top w:val="nil"/>
              <w:left w:val="nil"/>
              <w:bottom w:val="single" w:sz="4" w:space="0" w:color="auto"/>
              <w:right w:val="single" w:sz="4" w:space="0" w:color="auto"/>
            </w:tcBorders>
            <w:shd w:val="clear" w:color="auto" w:fill="auto"/>
            <w:vAlign w:val="center"/>
          </w:tcPr>
          <w:p w:rsidR="007E0EC4" w:rsidRPr="006C60E9" w:rsidRDefault="00C54A92"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58</w:t>
            </w:r>
          </w:p>
        </w:tc>
        <w:tc>
          <w:tcPr>
            <w:tcW w:w="567" w:type="dxa"/>
            <w:tcBorders>
              <w:top w:val="nil"/>
              <w:left w:val="nil"/>
              <w:bottom w:val="single" w:sz="4" w:space="0" w:color="auto"/>
              <w:right w:val="single" w:sz="4" w:space="0" w:color="auto"/>
            </w:tcBorders>
            <w:shd w:val="clear" w:color="auto" w:fill="auto"/>
            <w:vAlign w:val="center"/>
          </w:tcPr>
          <w:p w:rsidR="007E0EC4" w:rsidRPr="006C60E9" w:rsidRDefault="00C54A92"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51</w:t>
            </w:r>
          </w:p>
        </w:tc>
        <w:tc>
          <w:tcPr>
            <w:tcW w:w="567" w:type="dxa"/>
            <w:tcBorders>
              <w:top w:val="nil"/>
              <w:left w:val="nil"/>
              <w:bottom w:val="single" w:sz="4" w:space="0" w:color="auto"/>
              <w:right w:val="single" w:sz="4" w:space="0" w:color="auto"/>
            </w:tcBorders>
            <w:shd w:val="clear" w:color="auto" w:fill="auto"/>
            <w:vAlign w:val="center"/>
          </w:tcPr>
          <w:p w:rsidR="007E0EC4" w:rsidRPr="006C60E9" w:rsidRDefault="00B60329"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38</w:t>
            </w:r>
          </w:p>
        </w:tc>
        <w:tc>
          <w:tcPr>
            <w:tcW w:w="851" w:type="dxa"/>
            <w:tcBorders>
              <w:top w:val="nil"/>
              <w:left w:val="nil"/>
              <w:bottom w:val="single" w:sz="4" w:space="0" w:color="auto"/>
              <w:right w:val="single" w:sz="4" w:space="0" w:color="auto"/>
            </w:tcBorders>
            <w:shd w:val="clear" w:color="auto" w:fill="auto"/>
            <w:vAlign w:val="center"/>
          </w:tcPr>
          <w:p w:rsidR="007E0EC4" w:rsidRPr="006C60E9" w:rsidRDefault="00B60329"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w:t>
            </w:r>
          </w:p>
        </w:tc>
        <w:tc>
          <w:tcPr>
            <w:tcW w:w="850" w:type="dxa"/>
            <w:tcBorders>
              <w:top w:val="nil"/>
              <w:left w:val="nil"/>
              <w:bottom w:val="single" w:sz="4" w:space="0" w:color="auto"/>
              <w:right w:val="single" w:sz="4" w:space="0" w:color="auto"/>
            </w:tcBorders>
            <w:shd w:val="clear" w:color="auto" w:fill="auto"/>
            <w:vAlign w:val="center"/>
          </w:tcPr>
          <w:p w:rsidR="007E0EC4" w:rsidRPr="006C60E9" w:rsidRDefault="00B60329"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28</w:t>
            </w:r>
          </w:p>
        </w:tc>
        <w:tc>
          <w:tcPr>
            <w:tcW w:w="538" w:type="dxa"/>
            <w:tcBorders>
              <w:top w:val="nil"/>
              <w:left w:val="nil"/>
              <w:bottom w:val="single" w:sz="4" w:space="0" w:color="auto"/>
              <w:right w:val="single" w:sz="4" w:space="0" w:color="auto"/>
            </w:tcBorders>
            <w:shd w:val="clear" w:color="auto" w:fill="auto"/>
            <w:vAlign w:val="center"/>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p>
        </w:tc>
        <w:tc>
          <w:tcPr>
            <w:tcW w:w="596" w:type="dxa"/>
            <w:tcBorders>
              <w:top w:val="nil"/>
              <w:left w:val="nil"/>
              <w:bottom w:val="single" w:sz="4" w:space="0" w:color="auto"/>
              <w:right w:val="single" w:sz="4" w:space="0" w:color="auto"/>
            </w:tcBorders>
            <w:shd w:val="clear" w:color="auto" w:fill="auto"/>
            <w:vAlign w:val="center"/>
          </w:tcPr>
          <w:p w:rsidR="007E0EC4" w:rsidRPr="006C60E9" w:rsidRDefault="00B60329"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c>
          <w:tcPr>
            <w:tcW w:w="538" w:type="dxa"/>
            <w:tcBorders>
              <w:top w:val="nil"/>
              <w:left w:val="nil"/>
              <w:bottom w:val="single" w:sz="4" w:space="0" w:color="auto"/>
              <w:right w:val="single" w:sz="4" w:space="0" w:color="auto"/>
            </w:tcBorders>
            <w:shd w:val="clear" w:color="auto" w:fill="auto"/>
            <w:vAlign w:val="center"/>
          </w:tcPr>
          <w:p w:rsidR="007E0EC4" w:rsidRPr="006C60E9" w:rsidRDefault="00B60329"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11</w:t>
            </w:r>
          </w:p>
        </w:tc>
        <w:tc>
          <w:tcPr>
            <w:tcW w:w="426" w:type="dxa"/>
            <w:tcBorders>
              <w:top w:val="nil"/>
              <w:left w:val="nil"/>
              <w:bottom w:val="single" w:sz="4" w:space="0" w:color="auto"/>
              <w:right w:val="single" w:sz="4" w:space="0" w:color="auto"/>
            </w:tcBorders>
            <w:shd w:val="clear" w:color="auto" w:fill="auto"/>
            <w:vAlign w:val="center"/>
          </w:tcPr>
          <w:p w:rsidR="007E0EC4" w:rsidRPr="006C60E9" w:rsidRDefault="00B60329"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111</w:t>
            </w:r>
          </w:p>
        </w:tc>
        <w:tc>
          <w:tcPr>
            <w:tcW w:w="595" w:type="dxa"/>
            <w:tcBorders>
              <w:top w:val="nil"/>
              <w:left w:val="nil"/>
              <w:bottom w:val="single" w:sz="4" w:space="0" w:color="auto"/>
              <w:right w:val="single" w:sz="4" w:space="0" w:color="auto"/>
            </w:tcBorders>
            <w:shd w:val="clear" w:color="auto" w:fill="auto"/>
            <w:vAlign w:val="center"/>
          </w:tcPr>
          <w:p w:rsidR="007E0EC4" w:rsidRPr="006C60E9" w:rsidRDefault="00B60329"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w:t>
            </w:r>
          </w:p>
        </w:tc>
      </w:tr>
      <w:tr w:rsidR="007E0EC4" w:rsidRPr="006C60E9" w:rsidTr="00303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E0EC4" w:rsidRPr="006C60E9" w:rsidRDefault="006E2474" w:rsidP="004501E4">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w:t>
            </w:r>
          </w:p>
        </w:tc>
        <w:tc>
          <w:tcPr>
            <w:tcW w:w="2180" w:type="dxa"/>
            <w:tcBorders>
              <w:top w:val="single" w:sz="4" w:space="0" w:color="auto"/>
              <w:left w:val="nil"/>
              <w:bottom w:val="single" w:sz="4" w:space="0" w:color="auto"/>
              <w:right w:val="single" w:sz="4" w:space="0" w:color="auto"/>
            </w:tcBorders>
            <w:shd w:val="clear" w:color="000000" w:fill="FFFFFF"/>
            <w:vAlign w:val="center"/>
            <w:hideMark/>
          </w:tcPr>
          <w:p w:rsidR="007E0EC4" w:rsidRPr="006C60E9" w:rsidRDefault="007E0EC4" w:rsidP="004501E4">
            <w:pPr>
              <w:spacing w:after="0" w:line="240" w:lineRule="auto"/>
              <w:rPr>
                <w:rFonts w:ascii="Times New Roman" w:eastAsia="Times New Roman" w:hAnsi="Times New Roman" w:cs="Times New Roman"/>
                <w:b/>
                <w:bCs/>
                <w:sz w:val="20"/>
                <w:szCs w:val="20"/>
                <w:lang w:eastAsia="uk-UA"/>
              </w:rPr>
            </w:pPr>
            <w:r w:rsidRPr="006C60E9">
              <w:rPr>
                <w:rFonts w:ascii="Times New Roman" w:eastAsia="Times New Roman" w:hAnsi="Times New Roman" w:cs="Times New Roman"/>
                <w:b/>
                <w:bCs/>
                <w:sz w:val="20"/>
                <w:szCs w:val="20"/>
                <w:lang w:eastAsia="uk-UA"/>
              </w:rPr>
              <w:t>Справи у спорах, що виникають із правочинів</w:t>
            </w:r>
          </w:p>
        </w:tc>
        <w:tc>
          <w:tcPr>
            <w:tcW w:w="656" w:type="dxa"/>
            <w:tcBorders>
              <w:top w:val="nil"/>
              <w:left w:val="nil"/>
              <w:bottom w:val="single" w:sz="4" w:space="0" w:color="auto"/>
              <w:right w:val="single" w:sz="4" w:space="0" w:color="auto"/>
            </w:tcBorders>
            <w:shd w:val="clear" w:color="auto" w:fill="auto"/>
            <w:vAlign w:val="center"/>
          </w:tcPr>
          <w:p w:rsidR="007E0EC4" w:rsidRPr="006C60E9" w:rsidRDefault="00B60329"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503</w:t>
            </w:r>
          </w:p>
        </w:tc>
        <w:tc>
          <w:tcPr>
            <w:tcW w:w="850" w:type="dxa"/>
            <w:tcBorders>
              <w:top w:val="nil"/>
              <w:left w:val="nil"/>
              <w:bottom w:val="single" w:sz="4" w:space="0" w:color="auto"/>
              <w:right w:val="single" w:sz="4" w:space="0" w:color="auto"/>
            </w:tcBorders>
            <w:shd w:val="clear" w:color="auto" w:fill="auto"/>
            <w:vAlign w:val="center"/>
          </w:tcPr>
          <w:p w:rsidR="007E0EC4" w:rsidRPr="006C60E9" w:rsidRDefault="00B60329"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359</w:t>
            </w:r>
          </w:p>
        </w:tc>
        <w:tc>
          <w:tcPr>
            <w:tcW w:w="567" w:type="dxa"/>
            <w:tcBorders>
              <w:top w:val="nil"/>
              <w:left w:val="nil"/>
              <w:bottom w:val="single" w:sz="4" w:space="0" w:color="auto"/>
              <w:right w:val="single" w:sz="4" w:space="0" w:color="auto"/>
            </w:tcBorders>
            <w:shd w:val="clear" w:color="auto" w:fill="auto"/>
            <w:vAlign w:val="center"/>
          </w:tcPr>
          <w:p w:rsidR="007E0EC4" w:rsidRPr="006C60E9" w:rsidRDefault="00B60329"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299</w:t>
            </w:r>
          </w:p>
        </w:tc>
        <w:tc>
          <w:tcPr>
            <w:tcW w:w="567" w:type="dxa"/>
            <w:tcBorders>
              <w:top w:val="nil"/>
              <w:left w:val="nil"/>
              <w:bottom w:val="single" w:sz="4" w:space="0" w:color="auto"/>
              <w:right w:val="single" w:sz="4" w:space="0" w:color="auto"/>
            </w:tcBorders>
            <w:shd w:val="clear" w:color="auto" w:fill="auto"/>
            <w:vAlign w:val="center"/>
          </w:tcPr>
          <w:p w:rsidR="007E0EC4" w:rsidRPr="006C60E9" w:rsidRDefault="00B60329"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220</w:t>
            </w:r>
          </w:p>
        </w:tc>
        <w:tc>
          <w:tcPr>
            <w:tcW w:w="851" w:type="dxa"/>
            <w:tcBorders>
              <w:top w:val="nil"/>
              <w:left w:val="nil"/>
              <w:bottom w:val="single" w:sz="4" w:space="0" w:color="auto"/>
              <w:right w:val="single" w:sz="4" w:space="0" w:color="auto"/>
            </w:tcBorders>
            <w:shd w:val="clear" w:color="auto" w:fill="auto"/>
            <w:vAlign w:val="center"/>
          </w:tcPr>
          <w:p w:rsidR="007E0EC4" w:rsidRPr="006C60E9" w:rsidRDefault="00B60329"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134</w:t>
            </w:r>
          </w:p>
        </w:tc>
        <w:tc>
          <w:tcPr>
            <w:tcW w:w="850" w:type="dxa"/>
            <w:tcBorders>
              <w:top w:val="nil"/>
              <w:left w:val="nil"/>
              <w:bottom w:val="single" w:sz="4" w:space="0" w:color="auto"/>
              <w:right w:val="single" w:sz="4" w:space="0" w:color="auto"/>
            </w:tcBorders>
            <w:shd w:val="clear" w:color="auto" w:fill="auto"/>
            <w:vAlign w:val="center"/>
          </w:tcPr>
          <w:p w:rsidR="007E0EC4" w:rsidRPr="006C60E9" w:rsidRDefault="00B60329"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202</w:t>
            </w:r>
          </w:p>
        </w:tc>
        <w:tc>
          <w:tcPr>
            <w:tcW w:w="538" w:type="dxa"/>
            <w:tcBorders>
              <w:top w:val="nil"/>
              <w:left w:val="nil"/>
              <w:bottom w:val="single" w:sz="4" w:space="0" w:color="auto"/>
              <w:right w:val="single" w:sz="4" w:space="0" w:color="auto"/>
            </w:tcBorders>
            <w:shd w:val="clear" w:color="auto" w:fill="auto"/>
            <w:vAlign w:val="center"/>
          </w:tcPr>
          <w:p w:rsidR="007E0EC4" w:rsidRPr="006C60E9" w:rsidRDefault="00B60329"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12</w:t>
            </w:r>
          </w:p>
        </w:tc>
        <w:tc>
          <w:tcPr>
            <w:tcW w:w="596" w:type="dxa"/>
            <w:tcBorders>
              <w:top w:val="nil"/>
              <w:left w:val="nil"/>
              <w:bottom w:val="single" w:sz="4" w:space="0" w:color="auto"/>
              <w:right w:val="single" w:sz="4" w:space="0" w:color="auto"/>
            </w:tcBorders>
            <w:shd w:val="clear" w:color="auto" w:fill="auto"/>
            <w:vAlign w:val="center"/>
          </w:tcPr>
          <w:p w:rsidR="007E0EC4" w:rsidRPr="006C60E9" w:rsidRDefault="00B60329"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38</w:t>
            </w:r>
          </w:p>
        </w:tc>
        <w:tc>
          <w:tcPr>
            <w:tcW w:w="538" w:type="dxa"/>
            <w:tcBorders>
              <w:top w:val="nil"/>
              <w:left w:val="nil"/>
              <w:bottom w:val="single" w:sz="4" w:space="0" w:color="auto"/>
              <w:right w:val="single" w:sz="4" w:space="0" w:color="auto"/>
            </w:tcBorders>
            <w:shd w:val="clear" w:color="auto" w:fill="auto"/>
            <w:vAlign w:val="center"/>
          </w:tcPr>
          <w:p w:rsidR="007E0EC4" w:rsidRPr="006C60E9" w:rsidRDefault="00B60329"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29</w:t>
            </w:r>
          </w:p>
        </w:tc>
        <w:tc>
          <w:tcPr>
            <w:tcW w:w="426" w:type="dxa"/>
            <w:tcBorders>
              <w:top w:val="nil"/>
              <w:left w:val="nil"/>
              <w:bottom w:val="single" w:sz="4" w:space="0" w:color="auto"/>
              <w:right w:val="single" w:sz="4" w:space="0" w:color="auto"/>
            </w:tcBorders>
            <w:shd w:val="clear" w:color="auto" w:fill="auto"/>
            <w:vAlign w:val="center"/>
          </w:tcPr>
          <w:p w:rsidR="007E0EC4" w:rsidRPr="006C60E9" w:rsidRDefault="00B60329"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204</w:t>
            </w:r>
          </w:p>
        </w:tc>
        <w:tc>
          <w:tcPr>
            <w:tcW w:w="595" w:type="dxa"/>
            <w:tcBorders>
              <w:top w:val="nil"/>
              <w:left w:val="nil"/>
              <w:bottom w:val="single" w:sz="4" w:space="0" w:color="auto"/>
              <w:right w:val="single" w:sz="4" w:space="0" w:color="auto"/>
            </w:tcBorders>
            <w:shd w:val="clear" w:color="auto" w:fill="auto"/>
            <w:vAlign w:val="center"/>
          </w:tcPr>
          <w:p w:rsidR="007E0EC4" w:rsidRPr="006C60E9" w:rsidRDefault="00B60329"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10</w:t>
            </w:r>
          </w:p>
        </w:tc>
      </w:tr>
      <w:tr w:rsidR="007E0EC4" w:rsidRPr="006C60E9" w:rsidTr="00303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E0EC4" w:rsidRPr="006C60E9" w:rsidRDefault="006E2474" w:rsidP="004501E4">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7E0EC4" w:rsidRPr="006C60E9" w:rsidRDefault="007E0EC4" w:rsidP="004501E4">
            <w:pPr>
              <w:spacing w:after="0" w:line="240" w:lineRule="auto"/>
              <w:rPr>
                <w:rFonts w:ascii="Times New Roman" w:eastAsia="Times New Roman" w:hAnsi="Times New Roman" w:cs="Times New Roman"/>
                <w:b/>
                <w:bCs/>
                <w:sz w:val="20"/>
                <w:szCs w:val="20"/>
                <w:lang w:eastAsia="uk-UA"/>
              </w:rPr>
            </w:pPr>
            <w:r w:rsidRPr="006C60E9">
              <w:rPr>
                <w:rFonts w:ascii="Times New Roman" w:eastAsia="Times New Roman" w:hAnsi="Times New Roman" w:cs="Times New Roman"/>
                <w:b/>
                <w:bCs/>
                <w:sz w:val="20"/>
                <w:szCs w:val="20"/>
                <w:lang w:eastAsia="uk-UA"/>
              </w:rPr>
              <w:t>Справи у спорах про недоговірні зобов’язання</w:t>
            </w:r>
          </w:p>
        </w:tc>
        <w:tc>
          <w:tcPr>
            <w:tcW w:w="656" w:type="dxa"/>
            <w:tcBorders>
              <w:top w:val="nil"/>
              <w:left w:val="nil"/>
              <w:bottom w:val="single" w:sz="4" w:space="0" w:color="auto"/>
              <w:right w:val="single" w:sz="4" w:space="0" w:color="auto"/>
            </w:tcBorders>
            <w:shd w:val="clear" w:color="auto" w:fill="auto"/>
            <w:vAlign w:val="center"/>
          </w:tcPr>
          <w:p w:rsidR="007E0EC4" w:rsidRPr="006C60E9" w:rsidRDefault="00B60329"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159</w:t>
            </w:r>
          </w:p>
        </w:tc>
        <w:tc>
          <w:tcPr>
            <w:tcW w:w="850" w:type="dxa"/>
            <w:tcBorders>
              <w:top w:val="nil"/>
              <w:left w:val="nil"/>
              <w:bottom w:val="single" w:sz="4" w:space="0" w:color="auto"/>
              <w:right w:val="single" w:sz="4" w:space="0" w:color="auto"/>
            </w:tcBorders>
            <w:shd w:val="clear" w:color="auto" w:fill="auto"/>
            <w:vAlign w:val="center"/>
          </w:tcPr>
          <w:p w:rsidR="007E0EC4" w:rsidRPr="006C60E9" w:rsidRDefault="00B60329"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89</w:t>
            </w:r>
          </w:p>
        </w:tc>
        <w:tc>
          <w:tcPr>
            <w:tcW w:w="567" w:type="dxa"/>
            <w:tcBorders>
              <w:top w:val="nil"/>
              <w:left w:val="nil"/>
              <w:bottom w:val="single" w:sz="4" w:space="0" w:color="auto"/>
              <w:right w:val="single" w:sz="4" w:space="0" w:color="auto"/>
            </w:tcBorders>
            <w:shd w:val="clear" w:color="auto" w:fill="auto"/>
            <w:vAlign w:val="center"/>
          </w:tcPr>
          <w:p w:rsidR="007E0EC4" w:rsidRPr="006C60E9" w:rsidRDefault="00B60329"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104</w:t>
            </w:r>
          </w:p>
        </w:tc>
        <w:tc>
          <w:tcPr>
            <w:tcW w:w="567" w:type="dxa"/>
            <w:tcBorders>
              <w:top w:val="nil"/>
              <w:left w:val="nil"/>
              <w:bottom w:val="single" w:sz="4" w:space="0" w:color="auto"/>
              <w:right w:val="single" w:sz="4" w:space="0" w:color="auto"/>
            </w:tcBorders>
            <w:shd w:val="clear" w:color="auto" w:fill="auto"/>
            <w:vAlign w:val="center"/>
          </w:tcPr>
          <w:p w:rsidR="007E0EC4" w:rsidRPr="006C60E9" w:rsidRDefault="00B60329"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82</w:t>
            </w:r>
          </w:p>
        </w:tc>
        <w:tc>
          <w:tcPr>
            <w:tcW w:w="851" w:type="dxa"/>
            <w:tcBorders>
              <w:top w:val="nil"/>
              <w:left w:val="nil"/>
              <w:bottom w:val="single" w:sz="4" w:space="0" w:color="auto"/>
              <w:right w:val="single" w:sz="4" w:space="0" w:color="auto"/>
            </w:tcBorders>
            <w:shd w:val="clear" w:color="auto" w:fill="auto"/>
            <w:vAlign w:val="center"/>
          </w:tcPr>
          <w:p w:rsidR="007E0EC4" w:rsidRPr="006C60E9" w:rsidRDefault="00B60329"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35</w:t>
            </w:r>
          </w:p>
        </w:tc>
        <w:tc>
          <w:tcPr>
            <w:tcW w:w="850" w:type="dxa"/>
            <w:tcBorders>
              <w:top w:val="nil"/>
              <w:left w:val="nil"/>
              <w:bottom w:val="single" w:sz="4" w:space="0" w:color="auto"/>
              <w:right w:val="single" w:sz="4" w:space="0" w:color="auto"/>
            </w:tcBorders>
            <w:shd w:val="clear" w:color="auto" w:fill="auto"/>
            <w:vAlign w:val="center"/>
          </w:tcPr>
          <w:p w:rsidR="007E0EC4" w:rsidRPr="006C60E9" w:rsidRDefault="00B60329"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71</w:t>
            </w:r>
          </w:p>
        </w:tc>
        <w:tc>
          <w:tcPr>
            <w:tcW w:w="538" w:type="dxa"/>
            <w:tcBorders>
              <w:top w:val="nil"/>
              <w:left w:val="nil"/>
              <w:bottom w:val="single" w:sz="4" w:space="0" w:color="auto"/>
              <w:right w:val="single" w:sz="4" w:space="0" w:color="auto"/>
            </w:tcBorders>
            <w:shd w:val="clear" w:color="auto" w:fill="auto"/>
            <w:vAlign w:val="center"/>
          </w:tcPr>
          <w:p w:rsidR="007E0EC4" w:rsidRPr="006C60E9" w:rsidRDefault="00B60329"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c>
          <w:tcPr>
            <w:tcW w:w="596" w:type="dxa"/>
            <w:tcBorders>
              <w:top w:val="nil"/>
              <w:left w:val="nil"/>
              <w:bottom w:val="single" w:sz="4" w:space="0" w:color="auto"/>
              <w:right w:val="single" w:sz="4" w:space="0" w:color="auto"/>
            </w:tcBorders>
            <w:shd w:val="clear" w:color="auto" w:fill="auto"/>
            <w:vAlign w:val="center"/>
          </w:tcPr>
          <w:p w:rsidR="007E0EC4" w:rsidRPr="006C60E9" w:rsidRDefault="00B60329"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w:t>
            </w:r>
          </w:p>
        </w:tc>
        <w:tc>
          <w:tcPr>
            <w:tcW w:w="538" w:type="dxa"/>
            <w:tcBorders>
              <w:top w:val="nil"/>
              <w:left w:val="nil"/>
              <w:bottom w:val="single" w:sz="4" w:space="0" w:color="auto"/>
              <w:right w:val="single" w:sz="4" w:space="0" w:color="auto"/>
            </w:tcBorders>
            <w:shd w:val="clear" w:color="auto" w:fill="auto"/>
            <w:vAlign w:val="center"/>
          </w:tcPr>
          <w:p w:rsidR="007E0EC4" w:rsidRPr="006C60E9" w:rsidRDefault="00B60329"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18</w:t>
            </w:r>
          </w:p>
        </w:tc>
        <w:tc>
          <w:tcPr>
            <w:tcW w:w="426" w:type="dxa"/>
            <w:tcBorders>
              <w:top w:val="nil"/>
              <w:left w:val="nil"/>
              <w:bottom w:val="single" w:sz="4" w:space="0" w:color="auto"/>
              <w:right w:val="single" w:sz="4" w:space="0" w:color="auto"/>
            </w:tcBorders>
            <w:shd w:val="clear" w:color="auto" w:fill="auto"/>
            <w:vAlign w:val="center"/>
          </w:tcPr>
          <w:p w:rsidR="007E0EC4" w:rsidRPr="006C60E9" w:rsidRDefault="00B60329"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55</w:t>
            </w:r>
          </w:p>
        </w:tc>
        <w:tc>
          <w:tcPr>
            <w:tcW w:w="595" w:type="dxa"/>
            <w:tcBorders>
              <w:top w:val="nil"/>
              <w:left w:val="nil"/>
              <w:bottom w:val="single" w:sz="4" w:space="0" w:color="auto"/>
              <w:right w:val="single" w:sz="4" w:space="0" w:color="auto"/>
            </w:tcBorders>
            <w:shd w:val="clear" w:color="auto" w:fill="auto"/>
            <w:vAlign w:val="center"/>
          </w:tcPr>
          <w:p w:rsidR="007E0EC4" w:rsidRPr="006C60E9" w:rsidRDefault="00B60329"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w:t>
            </w:r>
          </w:p>
        </w:tc>
      </w:tr>
      <w:tr w:rsidR="007E0EC4" w:rsidRPr="006C60E9" w:rsidTr="00303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E0EC4" w:rsidRPr="006C60E9" w:rsidRDefault="006E2474" w:rsidP="004501E4">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w:t>
            </w:r>
          </w:p>
        </w:tc>
        <w:tc>
          <w:tcPr>
            <w:tcW w:w="2180" w:type="dxa"/>
            <w:tcBorders>
              <w:top w:val="single" w:sz="4" w:space="0" w:color="auto"/>
              <w:left w:val="nil"/>
              <w:bottom w:val="single" w:sz="4" w:space="0" w:color="auto"/>
              <w:right w:val="single" w:sz="4" w:space="0" w:color="auto"/>
            </w:tcBorders>
            <w:shd w:val="clear" w:color="000000" w:fill="FFFFFF"/>
            <w:vAlign w:val="center"/>
            <w:hideMark/>
          </w:tcPr>
          <w:p w:rsidR="007E0EC4" w:rsidRPr="006C60E9" w:rsidRDefault="007E0EC4" w:rsidP="004501E4">
            <w:pPr>
              <w:spacing w:after="0" w:line="240" w:lineRule="auto"/>
              <w:rPr>
                <w:rFonts w:ascii="Times New Roman" w:eastAsia="Times New Roman" w:hAnsi="Times New Roman" w:cs="Times New Roman"/>
                <w:b/>
                <w:bCs/>
                <w:sz w:val="20"/>
                <w:szCs w:val="20"/>
                <w:lang w:eastAsia="uk-UA"/>
              </w:rPr>
            </w:pPr>
            <w:r w:rsidRPr="006C60E9">
              <w:rPr>
                <w:rFonts w:ascii="Times New Roman" w:eastAsia="Times New Roman" w:hAnsi="Times New Roman" w:cs="Times New Roman"/>
                <w:b/>
                <w:bCs/>
                <w:sz w:val="20"/>
                <w:szCs w:val="20"/>
                <w:lang w:eastAsia="uk-UA"/>
              </w:rPr>
              <w:t>Справи у спорах про захист немайнових прав фізичних осіб</w:t>
            </w:r>
          </w:p>
        </w:tc>
        <w:tc>
          <w:tcPr>
            <w:tcW w:w="656"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c>
          <w:tcPr>
            <w:tcW w:w="850" w:type="dxa"/>
            <w:tcBorders>
              <w:top w:val="nil"/>
              <w:left w:val="nil"/>
              <w:bottom w:val="single" w:sz="4" w:space="0" w:color="auto"/>
              <w:right w:val="single" w:sz="4" w:space="0" w:color="auto"/>
            </w:tcBorders>
            <w:shd w:val="clear" w:color="auto" w:fill="auto"/>
            <w:vAlign w:val="center"/>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p>
        </w:tc>
        <w:tc>
          <w:tcPr>
            <w:tcW w:w="567"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c>
          <w:tcPr>
            <w:tcW w:w="567"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c>
          <w:tcPr>
            <w:tcW w:w="851" w:type="dxa"/>
            <w:tcBorders>
              <w:top w:val="nil"/>
              <w:left w:val="nil"/>
              <w:bottom w:val="single" w:sz="4" w:space="0" w:color="auto"/>
              <w:right w:val="single" w:sz="4" w:space="0" w:color="auto"/>
            </w:tcBorders>
            <w:shd w:val="clear" w:color="auto" w:fill="auto"/>
            <w:vAlign w:val="center"/>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p>
        </w:tc>
        <w:tc>
          <w:tcPr>
            <w:tcW w:w="850"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c>
          <w:tcPr>
            <w:tcW w:w="538" w:type="dxa"/>
            <w:tcBorders>
              <w:top w:val="nil"/>
              <w:left w:val="nil"/>
              <w:bottom w:val="single" w:sz="4" w:space="0" w:color="auto"/>
              <w:right w:val="single" w:sz="4" w:space="0" w:color="auto"/>
            </w:tcBorders>
            <w:shd w:val="clear" w:color="auto" w:fill="auto"/>
            <w:vAlign w:val="center"/>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p>
        </w:tc>
        <w:tc>
          <w:tcPr>
            <w:tcW w:w="596" w:type="dxa"/>
            <w:tcBorders>
              <w:top w:val="nil"/>
              <w:left w:val="nil"/>
              <w:bottom w:val="single" w:sz="4" w:space="0" w:color="auto"/>
              <w:right w:val="single" w:sz="4" w:space="0" w:color="auto"/>
            </w:tcBorders>
            <w:shd w:val="clear" w:color="auto" w:fill="auto"/>
            <w:vAlign w:val="center"/>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p>
        </w:tc>
        <w:tc>
          <w:tcPr>
            <w:tcW w:w="538" w:type="dxa"/>
            <w:tcBorders>
              <w:top w:val="nil"/>
              <w:left w:val="nil"/>
              <w:bottom w:val="single" w:sz="4" w:space="0" w:color="auto"/>
              <w:right w:val="single" w:sz="4" w:space="0" w:color="auto"/>
            </w:tcBorders>
            <w:shd w:val="clear" w:color="auto" w:fill="auto"/>
            <w:vAlign w:val="center"/>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p>
        </w:tc>
        <w:tc>
          <w:tcPr>
            <w:tcW w:w="426"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c>
          <w:tcPr>
            <w:tcW w:w="595" w:type="dxa"/>
            <w:tcBorders>
              <w:top w:val="nil"/>
              <w:left w:val="nil"/>
              <w:bottom w:val="single" w:sz="4" w:space="0" w:color="auto"/>
              <w:right w:val="single" w:sz="4" w:space="0" w:color="auto"/>
            </w:tcBorders>
            <w:shd w:val="clear" w:color="auto" w:fill="auto"/>
            <w:vAlign w:val="center"/>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p>
        </w:tc>
      </w:tr>
      <w:tr w:rsidR="007E0EC4" w:rsidRPr="006C60E9" w:rsidTr="00303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E0EC4" w:rsidRPr="006C60E9" w:rsidRDefault="006E2474" w:rsidP="004501E4">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w:t>
            </w:r>
          </w:p>
        </w:tc>
        <w:tc>
          <w:tcPr>
            <w:tcW w:w="2180" w:type="dxa"/>
            <w:tcBorders>
              <w:top w:val="single" w:sz="4" w:space="0" w:color="auto"/>
              <w:left w:val="nil"/>
              <w:bottom w:val="single" w:sz="4" w:space="0" w:color="auto"/>
              <w:right w:val="single" w:sz="4" w:space="0" w:color="auto"/>
            </w:tcBorders>
            <w:shd w:val="clear" w:color="000000" w:fill="FFFFFF"/>
            <w:vAlign w:val="center"/>
            <w:hideMark/>
          </w:tcPr>
          <w:p w:rsidR="007E0EC4" w:rsidRPr="006C60E9" w:rsidRDefault="007E0EC4" w:rsidP="004501E4">
            <w:pPr>
              <w:spacing w:after="0" w:line="240" w:lineRule="auto"/>
              <w:rPr>
                <w:rFonts w:ascii="Times New Roman" w:eastAsia="Times New Roman" w:hAnsi="Times New Roman" w:cs="Times New Roman"/>
                <w:b/>
                <w:bCs/>
                <w:sz w:val="20"/>
                <w:szCs w:val="20"/>
                <w:lang w:eastAsia="uk-UA"/>
              </w:rPr>
            </w:pPr>
            <w:r w:rsidRPr="006C60E9">
              <w:rPr>
                <w:rFonts w:ascii="Times New Roman" w:eastAsia="Times New Roman" w:hAnsi="Times New Roman" w:cs="Times New Roman"/>
                <w:b/>
                <w:bCs/>
                <w:sz w:val="20"/>
                <w:szCs w:val="20"/>
                <w:lang w:eastAsia="uk-UA"/>
              </w:rPr>
              <w:t>Справи у спорах, що  виникають із відносин спадкування</w:t>
            </w:r>
          </w:p>
        </w:tc>
        <w:tc>
          <w:tcPr>
            <w:tcW w:w="656"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149</w:t>
            </w:r>
          </w:p>
        </w:tc>
        <w:tc>
          <w:tcPr>
            <w:tcW w:w="850"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90</w:t>
            </w:r>
          </w:p>
        </w:tc>
        <w:tc>
          <w:tcPr>
            <w:tcW w:w="567"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84</w:t>
            </w:r>
          </w:p>
        </w:tc>
        <w:tc>
          <w:tcPr>
            <w:tcW w:w="567"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70</w:t>
            </w:r>
          </w:p>
        </w:tc>
        <w:tc>
          <w:tcPr>
            <w:tcW w:w="851"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w:t>
            </w:r>
          </w:p>
        </w:tc>
        <w:tc>
          <w:tcPr>
            <w:tcW w:w="850"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64</w:t>
            </w:r>
          </w:p>
        </w:tc>
        <w:tc>
          <w:tcPr>
            <w:tcW w:w="538"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c>
          <w:tcPr>
            <w:tcW w:w="596"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w:t>
            </w:r>
          </w:p>
        </w:tc>
        <w:tc>
          <w:tcPr>
            <w:tcW w:w="538"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w:t>
            </w:r>
          </w:p>
        </w:tc>
        <w:tc>
          <w:tcPr>
            <w:tcW w:w="426"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65</w:t>
            </w:r>
          </w:p>
        </w:tc>
        <w:tc>
          <w:tcPr>
            <w:tcW w:w="595"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w:t>
            </w:r>
          </w:p>
        </w:tc>
      </w:tr>
      <w:tr w:rsidR="007E0EC4" w:rsidRPr="006C60E9" w:rsidTr="00303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E0EC4" w:rsidRPr="006C60E9" w:rsidRDefault="006E2474" w:rsidP="004501E4">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w:t>
            </w:r>
          </w:p>
        </w:tc>
        <w:tc>
          <w:tcPr>
            <w:tcW w:w="2180" w:type="dxa"/>
            <w:tcBorders>
              <w:top w:val="single" w:sz="4" w:space="0" w:color="auto"/>
              <w:left w:val="nil"/>
              <w:bottom w:val="single" w:sz="4" w:space="0" w:color="auto"/>
              <w:right w:val="single" w:sz="4" w:space="0" w:color="auto"/>
            </w:tcBorders>
            <w:shd w:val="clear" w:color="000000" w:fill="FFFFFF"/>
            <w:vAlign w:val="center"/>
            <w:hideMark/>
          </w:tcPr>
          <w:p w:rsidR="007E0EC4" w:rsidRPr="006C60E9" w:rsidRDefault="007E0EC4" w:rsidP="004501E4">
            <w:pPr>
              <w:spacing w:after="0" w:line="240" w:lineRule="auto"/>
              <w:rPr>
                <w:rFonts w:ascii="Times New Roman" w:eastAsia="Times New Roman" w:hAnsi="Times New Roman" w:cs="Times New Roman"/>
                <w:b/>
                <w:bCs/>
                <w:sz w:val="20"/>
                <w:szCs w:val="20"/>
                <w:lang w:eastAsia="uk-UA"/>
              </w:rPr>
            </w:pPr>
            <w:r w:rsidRPr="006C60E9">
              <w:rPr>
                <w:rFonts w:ascii="Times New Roman" w:eastAsia="Times New Roman" w:hAnsi="Times New Roman" w:cs="Times New Roman"/>
                <w:b/>
                <w:bCs/>
                <w:sz w:val="20"/>
                <w:szCs w:val="20"/>
                <w:lang w:eastAsia="uk-UA"/>
              </w:rPr>
              <w:t>Справи у спорах, що виникають із житлових відносин</w:t>
            </w:r>
          </w:p>
        </w:tc>
        <w:tc>
          <w:tcPr>
            <w:tcW w:w="656"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28</w:t>
            </w:r>
          </w:p>
        </w:tc>
        <w:tc>
          <w:tcPr>
            <w:tcW w:w="850"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w:t>
            </w:r>
          </w:p>
        </w:tc>
        <w:tc>
          <w:tcPr>
            <w:tcW w:w="567"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15</w:t>
            </w:r>
          </w:p>
        </w:tc>
        <w:tc>
          <w:tcPr>
            <w:tcW w:w="567"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10</w:t>
            </w:r>
          </w:p>
        </w:tc>
        <w:tc>
          <w:tcPr>
            <w:tcW w:w="851"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w:t>
            </w:r>
          </w:p>
        </w:tc>
        <w:tc>
          <w:tcPr>
            <w:tcW w:w="850"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8</w:t>
            </w:r>
          </w:p>
        </w:tc>
        <w:tc>
          <w:tcPr>
            <w:tcW w:w="538" w:type="dxa"/>
            <w:tcBorders>
              <w:top w:val="nil"/>
              <w:left w:val="nil"/>
              <w:bottom w:val="single" w:sz="4" w:space="0" w:color="auto"/>
              <w:right w:val="single" w:sz="4" w:space="0" w:color="auto"/>
            </w:tcBorders>
            <w:shd w:val="clear" w:color="auto" w:fill="auto"/>
            <w:vAlign w:val="center"/>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p>
        </w:tc>
        <w:tc>
          <w:tcPr>
            <w:tcW w:w="596" w:type="dxa"/>
            <w:tcBorders>
              <w:top w:val="nil"/>
              <w:left w:val="nil"/>
              <w:bottom w:val="single" w:sz="4" w:space="0" w:color="auto"/>
              <w:right w:val="single" w:sz="4" w:space="0" w:color="auto"/>
            </w:tcBorders>
            <w:shd w:val="clear" w:color="auto" w:fill="auto"/>
            <w:vAlign w:val="center"/>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p>
        </w:tc>
        <w:tc>
          <w:tcPr>
            <w:tcW w:w="538"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w:t>
            </w:r>
          </w:p>
        </w:tc>
        <w:tc>
          <w:tcPr>
            <w:tcW w:w="426"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13</w:t>
            </w:r>
          </w:p>
        </w:tc>
        <w:tc>
          <w:tcPr>
            <w:tcW w:w="595"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w:t>
            </w:r>
          </w:p>
        </w:tc>
      </w:tr>
      <w:tr w:rsidR="007E0EC4" w:rsidRPr="006C60E9" w:rsidTr="00303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E0EC4" w:rsidRPr="006C60E9" w:rsidRDefault="006E2474" w:rsidP="004501E4">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8</w:t>
            </w:r>
          </w:p>
        </w:tc>
        <w:tc>
          <w:tcPr>
            <w:tcW w:w="2180" w:type="dxa"/>
            <w:tcBorders>
              <w:top w:val="single" w:sz="4" w:space="0" w:color="auto"/>
              <w:left w:val="nil"/>
              <w:bottom w:val="single" w:sz="4" w:space="0" w:color="auto"/>
              <w:right w:val="single" w:sz="4" w:space="0" w:color="auto"/>
            </w:tcBorders>
            <w:shd w:val="clear" w:color="000000" w:fill="FFFFFF"/>
            <w:vAlign w:val="center"/>
            <w:hideMark/>
          </w:tcPr>
          <w:p w:rsidR="007E0EC4" w:rsidRPr="006C60E9" w:rsidRDefault="007E0EC4" w:rsidP="004501E4">
            <w:pPr>
              <w:spacing w:after="0" w:line="240" w:lineRule="auto"/>
              <w:rPr>
                <w:rFonts w:ascii="Times New Roman" w:eastAsia="Times New Roman" w:hAnsi="Times New Roman" w:cs="Times New Roman"/>
                <w:b/>
                <w:bCs/>
                <w:sz w:val="20"/>
                <w:szCs w:val="20"/>
                <w:lang w:eastAsia="uk-UA"/>
              </w:rPr>
            </w:pPr>
            <w:r w:rsidRPr="006C60E9">
              <w:rPr>
                <w:rFonts w:ascii="Times New Roman" w:eastAsia="Times New Roman" w:hAnsi="Times New Roman" w:cs="Times New Roman"/>
                <w:b/>
                <w:bCs/>
                <w:sz w:val="20"/>
                <w:szCs w:val="20"/>
                <w:lang w:eastAsia="uk-UA"/>
              </w:rPr>
              <w:t>Справи у спорах, що виникають  із сімейних відносин</w:t>
            </w:r>
          </w:p>
        </w:tc>
        <w:tc>
          <w:tcPr>
            <w:tcW w:w="656"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555</w:t>
            </w:r>
          </w:p>
        </w:tc>
        <w:tc>
          <w:tcPr>
            <w:tcW w:w="850"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449</w:t>
            </w:r>
          </w:p>
        </w:tc>
        <w:tc>
          <w:tcPr>
            <w:tcW w:w="567"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435</w:t>
            </w:r>
          </w:p>
        </w:tc>
        <w:tc>
          <w:tcPr>
            <w:tcW w:w="567"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387</w:t>
            </w:r>
          </w:p>
        </w:tc>
        <w:tc>
          <w:tcPr>
            <w:tcW w:w="851"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142</w:t>
            </w:r>
          </w:p>
        </w:tc>
        <w:tc>
          <w:tcPr>
            <w:tcW w:w="850"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379</w:t>
            </w:r>
          </w:p>
        </w:tc>
        <w:tc>
          <w:tcPr>
            <w:tcW w:w="538"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8</w:t>
            </w:r>
          </w:p>
        </w:tc>
        <w:tc>
          <w:tcPr>
            <w:tcW w:w="596"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w:t>
            </w:r>
          </w:p>
        </w:tc>
        <w:tc>
          <w:tcPr>
            <w:tcW w:w="538"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34</w:t>
            </w:r>
          </w:p>
        </w:tc>
        <w:tc>
          <w:tcPr>
            <w:tcW w:w="426"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120</w:t>
            </w:r>
          </w:p>
        </w:tc>
        <w:tc>
          <w:tcPr>
            <w:tcW w:w="595"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w:t>
            </w:r>
          </w:p>
        </w:tc>
      </w:tr>
      <w:tr w:rsidR="007E0EC4" w:rsidRPr="006C60E9" w:rsidTr="00303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E0EC4" w:rsidRPr="006C60E9" w:rsidRDefault="006E2474" w:rsidP="004501E4">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w:t>
            </w:r>
          </w:p>
        </w:tc>
        <w:tc>
          <w:tcPr>
            <w:tcW w:w="2180" w:type="dxa"/>
            <w:tcBorders>
              <w:top w:val="single" w:sz="4" w:space="0" w:color="auto"/>
              <w:left w:val="nil"/>
              <w:bottom w:val="single" w:sz="4" w:space="0" w:color="auto"/>
              <w:right w:val="single" w:sz="4" w:space="0" w:color="auto"/>
            </w:tcBorders>
            <w:shd w:val="clear" w:color="000000" w:fill="FFFFFF"/>
            <w:vAlign w:val="center"/>
            <w:hideMark/>
          </w:tcPr>
          <w:p w:rsidR="007E0EC4" w:rsidRPr="006C60E9" w:rsidRDefault="007E0EC4" w:rsidP="004501E4">
            <w:pPr>
              <w:spacing w:after="0" w:line="240" w:lineRule="auto"/>
              <w:rPr>
                <w:rFonts w:ascii="Times New Roman" w:eastAsia="Times New Roman" w:hAnsi="Times New Roman" w:cs="Times New Roman"/>
                <w:b/>
                <w:bCs/>
                <w:sz w:val="20"/>
                <w:szCs w:val="20"/>
                <w:lang w:eastAsia="uk-UA"/>
              </w:rPr>
            </w:pPr>
            <w:r w:rsidRPr="006C60E9">
              <w:rPr>
                <w:rFonts w:ascii="Times New Roman" w:eastAsia="Times New Roman" w:hAnsi="Times New Roman" w:cs="Times New Roman"/>
                <w:b/>
                <w:bCs/>
                <w:sz w:val="20"/>
                <w:szCs w:val="20"/>
                <w:lang w:eastAsia="uk-UA"/>
              </w:rPr>
              <w:t>Справи у спорах, що виникають із трудових правовідносин</w:t>
            </w:r>
          </w:p>
        </w:tc>
        <w:tc>
          <w:tcPr>
            <w:tcW w:w="656"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16</w:t>
            </w:r>
          </w:p>
        </w:tc>
        <w:tc>
          <w:tcPr>
            <w:tcW w:w="850"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w:t>
            </w:r>
          </w:p>
        </w:tc>
        <w:tc>
          <w:tcPr>
            <w:tcW w:w="567"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w:t>
            </w:r>
          </w:p>
        </w:tc>
        <w:tc>
          <w:tcPr>
            <w:tcW w:w="567"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w:t>
            </w:r>
          </w:p>
        </w:tc>
        <w:tc>
          <w:tcPr>
            <w:tcW w:w="851"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w:t>
            </w:r>
          </w:p>
        </w:tc>
        <w:tc>
          <w:tcPr>
            <w:tcW w:w="850"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w:t>
            </w:r>
          </w:p>
        </w:tc>
        <w:tc>
          <w:tcPr>
            <w:tcW w:w="538" w:type="dxa"/>
            <w:tcBorders>
              <w:top w:val="nil"/>
              <w:left w:val="nil"/>
              <w:bottom w:val="single" w:sz="4" w:space="0" w:color="auto"/>
              <w:right w:val="single" w:sz="4" w:space="0" w:color="auto"/>
            </w:tcBorders>
            <w:shd w:val="clear" w:color="auto" w:fill="auto"/>
            <w:vAlign w:val="center"/>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p>
        </w:tc>
        <w:tc>
          <w:tcPr>
            <w:tcW w:w="596" w:type="dxa"/>
            <w:tcBorders>
              <w:top w:val="nil"/>
              <w:left w:val="nil"/>
              <w:bottom w:val="single" w:sz="4" w:space="0" w:color="auto"/>
              <w:right w:val="single" w:sz="4" w:space="0" w:color="auto"/>
            </w:tcBorders>
            <w:shd w:val="clear" w:color="auto" w:fill="auto"/>
            <w:vAlign w:val="center"/>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p>
        </w:tc>
        <w:tc>
          <w:tcPr>
            <w:tcW w:w="538"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c>
          <w:tcPr>
            <w:tcW w:w="426"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w:t>
            </w:r>
          </w:p>
        </w:tc>
        <w:tc>
          <w:tcPr>
            <w:tcW w:w="595" w:type="dxa"/>
            <w:tcBorders>
              <w:top w:val="nil"/>
              <w:left w:val="nil"/>
              <w:bottom w:val="single" w:sz="4" w:space="0" w:color="auto"/>
              <w:right w:val="single" w:sz="4" w:space="0" w:color="auto"/>
            </w:tcBorders>
            <w:shd w:val="clear" w:color="auto" w:fill="auto"/>
            <w:vAlign w:val="center"/>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p>
        </w:tc>
      </w:tr>
      <w:tr w:rsidR="007E0EC4" w:rsidRPr="006C60E9" w:rsidTr="00303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E0EC4" w:rsidRPr="006C60E9" w:rsidRDefault="006E2474" w:rsidP="004501E4">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10</w:t>
            </w:r>
          </w:p>
        </w:tc>
        <w:tc>
          <w:tcPr>
            <w:tcW w:w="2180" w:type="dxa"/>
            <w:tcBorders>
              <w:top w:val="single" w:sz="4" w:space="0" w:color="auto"/>
              <w:left w:val="nil"/>
              <w:bottom w:val="single" w:sz="4" w:space="0" w:color="auto"/>
              <w:right w:val="single" w:sz="4" w:space="0" w:color="auto"/>
            </w:tcBorders>
            <w:shd w:val="clear" w:color="000000" w:fill="FFFFFF"/>
            <w:vAlign w:val="center"/>
            <w:hideMark/>
          </w:tcPr>
          <w:p w:rsidR="007E0EC4" w:rsidRPr="006C60E9" w:rsidRDefault="007E0EC4" w:rsidP="004501E4">
            <w:pPr>
              <w:spacing w:after="0" w:line="240" w:lineRule="auto"/>
              <w:rPr>
                <w:rFonts w:ascii="Times New Roman" w:eastAsia="Times New Roman" w:hAnsi="Times New Roman" w:cs="Times New Roman"/>
                <w:b/>
                <w:bCs/>
                <w:sz w:val="20"/>
                <w:szCs w:val="20"/>
                <w:lang w:eastAsia="uk-UA"/>
              </w:rPr>
            </w:pPr>
            <w:r w:rsidRPr="006C60E9">
              <w:rPr>
                <w:rFonts w:ascii="Times New Roman" w:eastAsia="Times New Roman" w:hAnsi="Times New Roman" w:cs="Times New Roman"/>
                <w:b/>
                <w:bCs/>
                <w:sz w:val="20"/>
                <w:szCs w:val="20"/>
                <w:lang w:eastAsia="uk-UA"/>
              </w:rPr>
              <w:t>Справи у спорах, пов’язаних із застосуванням Закону України «Про захист прав споживачів»</w:t>
            </w:r>
          </w:p>
        </w:tc>
        <w:tc>
          <w:tcPr>
            <w:tcW w:w="656"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14</w:t>
            </w:r>
          </w:p>
        </w:tc>
        <w:tc>
          <w:tcPr>
            <w:tcW w:w="850"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w:t>
            </w:r>
          </w:p>
        </w:tc>
        <w:tc>
          <w:tcPr>
            <w:tcW w:w="567"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w:t>
            </w:r>
          </w:p>
        </w:tc>
        <w:tc>
          <w:tcPr>
            <w:tcW w:w="567"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w:t>
            </w:r>
          </w:p>
        </w:tc>
        <w:tc>
          <w:tcPr>
            <w:tcW w:w="851"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w:t>
            </w:r>
          </w:p>
        </w:tc>
        <w:tc>
          <w:tcPr>
            <w:tcW w:w="850"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w:t>
            </w:r>
          </w:p>
        </w:tc>
        <w:tc>
          <w:tcPr>
            <w:tcW w:w="538"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c>
          <w:tcPr>
            <w:tcW w:w="596" w:type="dxa"/>
            <w:tcBorders>
              <w:top w:val="nil"/>
              <w:left w:val="nil"/>
              <w:bottom w:val="single" w:sz="4" w:space="0" w:color="auto"/>
              <w:right w:val="single" w:sz="4" w:space="0" w:color="auto"/>
            </w:tcBorders>
            <w:shd w:val="clear" w:color="auto" w:fill="auto"/>
            <w:vAlign w:val="center"/>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p>
        </w:tc>
        <w:tc>
          <w:tcPr>
            <w:tcW w:w="538" w:type="dxa"/>
            <w:tcBorders>
              <w:top w:val="nil"/>
              <w:left w:val="nil"/>
              <w:bottom w:val="single" w:sz="4" w:space="0" w:color="auto"/>
              <w:right w:val="single" w:sz="4" w:space="0" w:color="auto"/>
            </w:tcBorders>
            <w:shd w:val="clear" w:color="auto" w:fill="auto"/>
            <w:vAlign w:val="center"/>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p>
        </w:tc>
        <w:tc>
          <w:tcPr>
            <w:tcW w:w="426" w:type="dxa"/>
            <w:tcBorders>
              <w:top w:val="nil"/>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8</w:t>
            </w:r>
          </w:p>
        </w:tc>
        <w:tc>
          <w:tcPr>
            <w:tcW w:w="595" w:type="dxa"/>
            <w:tcBorders>
              <w:top w:val="nil"/>
              <w:left w:val="nil"/>
              <w:bottom w:val="single" w:sz="4" w:space="0" w:color="auto"/>
              <w:right w:val="single" w:sz="4" w:space="0" w:color="auto"/>
            </w:tcBorders>
            <w:shd w:val="clear" w:color="auto" w:fill="auto"/>
            <w:vAlign w:val="center"/>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p>
        </w:tc>
      </w:tr>
      <w:tr w:rsidR="007E0EC4" w:rsidRPr="006C60E9" w:rsidTr="00303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67" w:type="dxa"/>
            <w:tcBorders>
              <w:top w:val="nil"/>
              <w:left w:val="single" w:sz="4" w:space="0" w:color="auto"/>
              <w:bottom w:val="nil"/>
              <w:right w:val="single" w:sz="4" w:space="0" w:color="auto"/>
            </w:tcBorders>
            <w:shd w:val="clear" w:color="auto" w:fill="auto"/>
            <w:noWrap/>
            <w:vAlign w:val="center"/>
            <w:hideMark/>
          </w:tcPr>
          <w:p w:rsidR="007E0EC4" w:rsidRPr="006C60E9" w:rsidRDefault="006E2474" w:rsidP="004501E4">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11</w:t>
            </w:r>
          </w:p>
        </w:tc>
        <w:tc>
          <w:tcPr>
            <w:tcW w:w="2180" w:type="dxa"/>
            <w:tcBorders>
              <w:top w:val="single" w:sz="4" w:space="0" w:color="auto"/>
              <w:left w:val="nil"/>
              <w:bottom w:val="nil"/>
              <w:right w:val="single" w:sz="4" w:space="0" w:color="auto"/>
            </w:tcBorders>
            <w:shd w:val="clear" w:color="000000" w:fill="FFFFFF"/>
            <w:vAlign w:val="center"/>
            <w:hideMark/>
          </w:tcPr>
          <w:p w:rsidR="007E0EC4" w:rsidRPr="006C60E9" w:rsidRDefault="007E0EC4" w:rsidP="004501E4">
            <w:pPr>
              <w:spacing w:after="0" w:line="240" w:lineRule="auto"/>
              <w:rPr>
                <w:rFonts w:ascii="Times New Roman" w:eastAsia="Times New Roman" w:hAnsi="Times New Roman" w:cs="Times New Roman"/>
                <w:b/>
                <w:bCs/>
                <w:sz w:val="20"/>
                <w:szCs w:val="20"/>
                <w:lang w:eastAsia="uk-UA"/>
              </w:rPr>
            </w:pPr>
            <w:r w:rsidRPr="006C60E9">
              <w:rPr>
                <w:rFonts w:ascii="Times New Roman" w:eastAsia="Times New Roman" w:hAnsi="Times New Roman" w:cs="Times New Roman"/>
                <w:b/>
                <w:bCs/>
                <w:sz w:val="20"/>
                <w:szCs w:val="20"/>
                <w:lang w:eastAsia="uk-UA"/>
              </w:rPr>
              <w:t xml:space="preserve">Справи про </w:t>
            </w:r>
            <w:r w:rsidRPr="006C60E9">
              <w:rPr>
                <w:rFonts w:ascii="Times New Roman" w:eastAsia="Times New Roman" w:hAnsi="Times New Roman" w:cs="Times New Roman"/>
                <w:b/>
                <w:bCs/>
                <w:sz w:val="20"/>
                <w:szCs w:val="20"/>
                <w:lang w:eastAsia="uk-UA"/>
              </w:rPr>
              <w:lastRenderedPageBreak/>
              <w:t>звільнення майна з-під арешту (виключення майна з опису)</w:t>
            </w:r>
          </w:p>
        </w:tc>
        <w:tc>
          <w:tcPr>
            <w:tcW w:w="656" w:type="dxa"/>
            <w:tcBorders>
              <w:top w:val="nil"/>
              <w:left w:val="nil"/>
              <w:bottom w:val="nil"/>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3</w:t>
            </w:r>
          </w:p>
        </w:tc>
        <w:tc>
          <w:tcPr>
            <w:tcW w:w="850" w:type="dxa"/>
            <w:tcBorders>
              <w:top w:val="nil"/>
              <w:left w:val="nil"/>
              <w:bottom w:val="nil"/>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c>
          <w:tcPr>
            <w:tcW w:w="567" w:type="dxa"/>
            <w:tcBorders>
              <w:top w:val="nil"/>
              <w:left w:val="nil"/>
              <w:bottom w:val="nil"/>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c>
          <w:tcPr>
            <w:tcW w:w="567" w:type="dxa"/>
            <w:tcBorders>
              <w:top w:val="nil"/>
              <w:left w:val="nil"/>
              <w:bottom w:val="nil"/>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c>
          <w:tcPr>
            <w:tcW w:w="851" w:type="dxa"/>
            <w:tcBorders>
              <w:top w:val="nil"/>
              <w:left w:val="nil"/>
              <w:bottom w:val="nil"/>
              <w:right w:val="single" w:sz="4" w:space="0" w:color="auto"/>
            </w:tcBorders>
            <w:shd w:val="clear" w:color="auto" w:fill="auto"/>
            <w:vAlign w:val="center"/>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p>
        </w:tc>
        <w:tc>
          <w:tcPr>
            <w:tcW w:w="850" w:type="dxa"/>
            <w:tcBorders>
              <w:top w:val="nil"/>
              <w:left w:val="nil"/>
              <w:bottom w:val="nil"/>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c>
          <w:tcPr>
            <w:tcW w:w="538" w:type="dxa"/>
            <w:tcBorders>
              <w:top w:val="nil"/>
              <w:left w:val="nil"/>
              <w:bottom w:val="nil"/>
              <w:right w:val="single" w:sz="4" w:space="0" w:color="auto"/>
            </w:tcBorders>
            <w:shd w:val="clear" w:color="auto" w:fill="auto"/>
            <w:vAlign w:val="center"/>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p>
        </w:tc>
        <w:tc>
          <w:tcPr>
            <w:tcW w:w="596" w:type="dxa"/>
            <w:tcBorders>
              <w:top w:val="nil"/>
              <w:left w:val="nil"/>
              <w:bottom w:val="nil"/>
              <w:right w:val="single" w:sz="4" w:space="0" w:color="auto"/>
            </w:tcBorders>
            <w:shd w:val="clear" w:color="auto" w:fill="auto"/>
            <w:vAlign w:val="center"/>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p>
        </w:tc>
        <w:tc>
          <w:tcPr>
            <w:tcW w:w="538" w:type="dxa"/>
            <w:tcBorders>
              <w:top w:val="nil"/>
              <w:left w:val="nil"/>
              <w:bottom w:val="nil"/>
              <w:right w:val="single" w:sz="4" w:space="0" w:color="auto"/>
            </w:tcBorders>
            <w:shd w:val="clear" w:color="auto" w:fill="auto"/>
            <w:vAlign w:val="center"/>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p>
        </w:tc>
        <w:tc>
          <w:tcPr>
            <w:tcW w:w="426" w:type="dxa"/>
            <w:tcBorders>
              <w:top w:val="nil"/>
              <w:left w:val="nil"/>
              <w:bottom w:val="nil"/>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c>
          <w:tcPr>
            <w:tcW w:w="595" w:type="dxa"/>
            <w:tcBorders>
              <w:top w:val="nil"/>
              <w:left w:val="nil"/>
              <w:bottom w:val="nil"/>
              <w:right w:val="single" w:sz="4" w:space="0" w:color="auto"/>
            </w:tcBorders>
            <w:shd w:val="clear" w:color="auto" w:fill="auto"/>
            <w:vAlign w:val="center"/>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p>
        </w:tc>
      </w:tr>
      <w:tr w:rsidR="007E0EC4" w:rsidRPr="006C60E9" w:rsidTr="00303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EC4" w:rsidRPr="006C60E9" w:rsidRDefault="006E2474" w:rsidP="004501E4">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12</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7E0EC4" w:rsidRPr="006C60E9" w:rsidRDefault="007E0EC4" w:rsidP="004501E4">
            <w:pPr>
              <w:spacing w:after="0" w:line="240" w:lineRule="auto"/>
              <w:rPr>
                <w:rFonts w:ascii="Times New Roman" w:eastAsia="Times New Roman" w:hAnsi="Times New Roman" w:cs="Times New Roman"/>
                <w:b/>
                <w:bCs/>
                <w:sz w:val="20"/>
                <w:szCs w:val="20"/>
                <w:lang w:eastAsia="uk-UA"/>
              </w:rPr>
            </w:pPr>
            <w:r w:rsidRPr="006C60E9">
              <w:rPr>
                <w:rFonts w:ascii="Times New Roman" w:eastAsia="Times New Roman" w:hAnsi="Times New Roman" w:cs="Times New Roman"/>
                <w:b/>
                <w:bCs/>
                <w:sz w:val="20"/>
                <w:szCs w:val="20"/>
                <w:lang w:eastAsia="uk-UA"/>
              </w:rPr>
              <w:t>Інші</w:t>
            </w:r>
          </w:p>
        </w:tc>
        <w:tc>
          <w:tcPr>
            <w:tcW w:w="656" w:type="dxa"/>
            <w:tcBorders>
              <w:top w:val="single" w:sz="4" w:space="0" w:color="auto"/>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c>
          <w:tcPr>
            <w:tcW w:w="538" w:type="dxa"/>
            <w:tcBorders>
              <w:top w:val="single" w:sz="4" w:space="0" w:color="auto"/>
              <w:left w:val="nil"/>
              <w:bottom w:val="single" w:sz="4" w:space="0" w:color="auto"/>
              <w:right w:val="single" w:sz="4" w:space="0" w:color="auto"/>
            </w:tcBorders>
            <w:shd w:val="clear" w:color="auto" w:fill="auto"/>
            <w:vAlign w:val="center"/>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p>
        </w:tc>
        <w:tc>
          <w:tcPr>
            <w:tcW w:w="596" w:type="dxa"/>
            <w:tcBorders>
              <w:top w:val="single" w:sz="4" w:space="0" w:color="auto"/>
              <w:left w:val="nil"/>
              <w:bottom w:val="single" w:sz="4" w:space="0" w:color="auto"/>
              <w:right w:val="single" w:sz="4" w:space="0" w:color="auto"/>
            </w:tcBorders>
            <w:shd w:val="clear" w:color="auto" w:fill="auto"/>
            <w:vAlign w:val="center"/>
          </w:tcPr>
          <w:p w:rsidR="007E0EC4" w:rsidRPr="006C60E9" w:rsidRDefault="006E2474" w:rsidP="004501E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c>
          <w:tcPr>
            <w:tcW w:w="538" w:type="dxa"/>
            <w:tcBorders>
              <w:top w:val="single" w:sz="4" w:space="0" w:color="auto"/>
              <w:left w:val="nil"/>
              <w:bottom w:val="single" w:sz="4" w:space="0" w:color="auto"/>
              <w:right w:val="single" w:sz="4" w:space="0" w:color="auto"/>
            </w:tcBorders>
            <w:shd w:val="clear" w:color="auto" w:fill="auto"/>
            <w:vAlign w:val="center"/>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7E0EC4" w:rsidRPr="006C60E9" w:rsidRDefault="006E2474" w:rsidP="006E2474">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c>
          <w:tcPr>
            <w:tcW w:w="595" w:type="dxa"/>
            <w:tcBorders>
              <w:top w:val="single" w:sz="4" w:space="0" w:color="auto"/>
              <w:left w:val="nil"/>
              <w:bottom w:val="single" w:sz="4" w:space="0" w:color="auto"/>
              <w:right w:val="single" w:sz="4" w:space="0" w:color="auto"/>
            </w:tcBorders>
            <w:shd w:val="clear" w:color="auto" w:fill="auto"/>
            <w:vAlign w:val="center"/>
          </w:tcPr>
          <w:p w:rsidR="007E0EC4" w:rsidRPr="006C60E9" w:rsidRDefault="007E0EC4" w:rsidP="004501E4">
            <w:pPr>
              <w:spacing w:after="0" w:line="240" w:lineRule="auto"/>
              <w:jc w:val="right"/>
              <w:rPr>
                <w:rFonts w:ascii="Times New Roman" w:eastAsia="Times New Roman" w:hAnsi="Times New Roman" w:cs="Times New Roman"/>
                <w:sz w:val="20"/>
                <w:szCs w:val="20"/>
                <w:lang w:eastAsia="uk-UA"/>
              </w:rPr>
            </w:pPr>
          </w:p>
        </w:tc>
      </w:tr>
      <w:tr w:rsidR="00897C29" w:rsidRPr="006C60E9" w:rsidTr="00303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C29" w:rsidRDefault="00897C29" w:rsidP="004501E4">
            <w:pPr>
              <w:spacing w:after="0" w:line="240" w:lineRule="auto"/>
              <w:jc w:val="center"/>
              <w:rPr>
                <w:rFonts w:ascii="Times New Roman" w:eastAsia="Times New Roman" w:hAnsi="Times New Roman" w:cs="Times New Roman"/>
                <w:sz w:val="20"/>
                <w:szCs w:val="20"/>
                <w:lang w:eastAsia="uk-UA"/>
              </w:rPr>
            </w:pPr>
          </w:p>
        </w:tc>
        <w:tc>
          <w:tcPr>
            <w:tcW w:w="2180" w:type="dxa"/>
            <w:tcBorders>
              <w:top w:val="single" w:sz="4" w:space="0" w:color="auto"/>
              <w:left w:val="nil"/>
              <w:bottom w:val="single" w:sz="4" w:space="0" w:color="auto"/>
              <w:right w:val="single" w:sz="4" w:space="0" w:color="auto"/>
            </w:tcBorders>
            <w:shd w:val="clear" w:color="auto" w:fill="auto"/>
            <w:noWrap/>
            <w:vAlign w:val="center"/>
          </w:tcPr>
          <w:p w:rsidR="00897C29" w:rsidRPr="00897C29" w:rsidRDefault="00897C29" w:rsidP="00897C29">
            <w:pPr>
              <w:spacing w:after="0" w:line="240" w:lineRule="auto"/>
              <w:jc w:val="center"/>
              <w:rPr>
                <w:rFonts w:ascii="Times New Roman" w:eastAsia="Times New Roman" w:hAnsi="Times New Roman" w:cs="Times New Roman"/>
                <w:b/>
                <w:bCs/>
                <w:sz w:val="19"/>
                <w:szCs w:val="19"/>
                <w:lang w:eastAsia="uk-UA"/>
              </w:rPr>
            </w:pPr>
            <w:r w:rsidRPr="00897C29">
              <w:rPr>
                <w:rFonts w:ascii="Times New Roman" w:eastAsia="Times New Roman" w:hAnsi="Times New Roman" w:cs="Times New Roman"/>
                <w:b/>
                <w:bCs/>
                <w:sz w:val="19"/>
                <w:szCs w:val="19"/>
                <w:lang w:eastAsia="uk-UA"/>
              </w:rPr>
              <w:t>Усього</w:t>
            </w:r>
          </w:p>
        </w:tc>
        <w:tc>
          <w:tcPr>
            <w:tcW w:w="656" w:type="dxa"/>
            <w:tcBorders>
              <w:top w:val="single" w:sz="4" w:space="0" w:color="auto"/>
              <w:left w:val="nil"/>
              <w:bottom w:val="single" w:sz="4" w:space="0" w:color="auto"/>
              <w:right w:val="single" w:sz="4" w:space="0" w:color="auto"/>
            </w:tcBorders>
            <w:shd w:val="clear" w:color="auto" w:fill="auto"/>
            <w:vAlign w:val="center"/>
          </w:tcPr>
          <w:p w:rsidR="00897C29" w:rsidRPr="00897C29" w:rsidRDefault="00897C29" w:rsidP="00897C29">
            <w:pPr>
              <w:spacing w:after="0" w:line="240" w:lineRule="auto"/>
              <w:jc w:val="center"/>
              <w:rPr>
                <w:rFonts w:ascii="Times New Roman" w:eastAsia="Times New Roman" w:hAnsi="Times New Roman" w:cs="Times New Roman"/>
                <w:sz w:val="19"/>
                <w:szCs w:val="19"/>
                <w:lang w:eastAsia="uk-UA"/>
              </w:rPr>
            </w:pPr>
            <w:r w:rsidRPr="00897C29">
              <w:rPr>
                <w:rFonts w:ascii="Times New Roman" w:eastAsia="Times New Roman" w:hAnsi="Times New Roman" w:cs="Times New Roman"/>
                <w:sz w:val="19"/>
                <w:szCs w:val="19"/>
                <w:lang w:eastAsia="uk-UA"/>
              </w:rPr>
              <w:t>1672</w:t>
            </w:r>
          </w:p>
        </w:tc>
        <w:tc>
          <w:tcPr>
            <w:tcW w:w="850" w:type="dxa"/>
            <w:tcBorders>
              <w:top w:val="single" w:sz="4" w:space="0" w:color="auto"/>
              <w:left w:val="nil"/>
              <w:bottom w:val="single" w:sz="4" w:space="0" w:color="auto"/>
              <w:right w:val="single" w:sz="4" w:space="0" w:color="auto"/>
            </w:tcBorders>
            <w:shd w:val="clear" w:color="auto" w:fill="auto"/>
            <w:vAlign w:val="center"/>
          </w:tcPr>
          <w:p w:rsidR="00897C29" w:rsidRPr="00897C29" w:rsidRDefault="00897C29" w:rsidP="00897C29">
            <w:pPr>
              <w:spacing w:after="0" w:line="240" w:lineRule="auto"/>
              <w:jc w:val="center"/>
              <w:rPr>
                <w:rFonts w:ascii="Times New Roman" w:eastAsia="Times New Roman" w:hAnsi="Times New Roman" w:cs="Times New Roman"/>
                <w:sz w:val="19"/>
                <w:szCs w:val="19"/>
                <w:lang w:eastAsia="uk-UA"/>
              </w:rPr>
            </w:pPr>
            <w:r w:rsidRPr="00897C29">
              <w:rPr>
                <w:rFonts w:ascii="Times New Roman" w:eastAsia="Times New Roman" w:hAnsi="Times New Roman" w:cs="Times New Roman"/>
                <w:sz w:val="19"/>
                <w:szCs w:val="19"/>
                <w:lang w:eastAsia="uk-UA"/>
              </w:rPr>
              <w:t>1093</w:t>
            </w:r>
          </w:p>
        </w:tc>
        <w:tc>
          <w:tcPr>
            <w:tcW w:w="567" w:type="dxa"/>
            <w:tcBorders>
              <w:top w:val="single" w:sz="4" w:space="0" w:color="auto"/>
              <w:left w:val="nil"/>
              <w:bottom w:val="single" w:sz="4" w:space="0" w:color="auto"/>
              <w:right w:val="single" w:sz="4" w:space="0" w:color="auto"/>
            </w:tcBorders>
            <w:shd w:val="clear" w:color="auto" w:fill="auto"/>
            <w:vAlign w:val="center"/>
          </w:tcPr>
          <w:p w:rsidR="00897C29" w:rsidRPr="00897C29" w:rsidRDefault="00897C29" w:rsidP="00897C29">
            <w:pPr>
              <w:spacing w:after="0" w:line="240" w:lineRule="auto"/>
              <w:jc w:val="center"/>
              <w:rPr>
                <w:rFonts w:ascii="Times New Roman" w:eastAsia="Times New Roman" w:hAnsi="Times New Roman" w:cs="Times New Roman"/>
                <w:sz w:val="19"/>
                <w:szCs w:val="19"/>
                <w:lang w:eastAsia="uk-UA"/>
              </w:rPr>
            </w:pPr>
            <w:r w:rsidRPr="00897C29">
              <w:rPr>
                <w:rFonts w:ascii="Times New Roman" w:eastAsia="Times New Roman" w:hAnsi="Times New Roman" w:cs="Times New Roman"/>
                <w:sz w:val="19"/>
                <w:szCs w:val="19"/>
                <w:lang w:eastAsia="uk-UA"/>
              </w:rPr>
              <w:t>1029</w:t>
            </w:r>
          </w:p>
        </w:tc>
        <w:tc>
          <w:tcPr>
            <w:tcW w:w="567" w:type="dxa"/>
            <w:tcBorders>
              <w:top w:val="single" w:sz="4" w:space="0" w:color="auto"/>
              <w:left w:val="nil"/>
              <w:bottom w:val="single" w:sz="4" w:space="0" w:color="auto"/>
              <w:right w:val="single" w:sz="4" w:space="0" w:color="auto"/>
            </w:tcBorders>
            <w:shd w:val="clear" w:color="auto" w:fill="auto"/>
            <w:vAlign w:val="center"/>
          </w:tcPr>
          <w:p w:rsidR="00897C29" w:rsidRPr="00897C29" w:rsidRDefault="00897C29" w:rsidP="00897C29">
            <w:pPr>
              <w:spacing w:after="0" w:line="240" w:lineRule="auto"/>
              <w:jc w:val="center"/>
              <w:rPr>
                <w:rFonts w:ascii="Times New Roman" w:eastAsia="Times New Roman" w:hAnsi="Times New Roman" w:cs="Times New Roman"/>
                <w:sz w:val="19"/>
                <w:szCs w:val="19"/>
                <w:lang w:eastAsia="uk-UA"/>
              </w:rPr>
            </w:pPr>
            <w:r w:rsidRPr="00897C29">
              <w:rPr>
                <w:rFonts w:ascii="Times New Roman" w:eastAsia="Times New Roman" w:hAnsi="Times New Roman" w:cs="Times New Roman"/>
                <w:sz w:val="19"/>
                <w:szCs w:val="19"/>
                <w:lang w:eastAsia="uk-UA"/>
              </w:rPr>
              <w:t>840</w:t>
            </w:r>
          </w:p>
        </w:tc>
        <w:tc>
          <w:tcPr>
            <w:tcW w:w="851" w:type="dxa"/>
            <w:tcBorders>
              <w:top w:val="single" w:sz="4" w:space="0" w:color="auto"/>
              <w:left w:val="nil"/>
              <w:bottom w:val="single" w:sz="4" w:space="0" w:color="auto"/>
              <w:right w:val="single" w:sz="4" w:space="0" w:color="auto"/>
            </w:tcBorders>
            <w:shd w:val="clear" w:color="auto" w:fill="auto"/>
            <w:vAlign w:val="center"/>
          </w:tcPr>
          <w:p w:rsidR="00897C29" w:rsidRPr="00897C29" w:rsidRDefault="00897C29" w:rsidP="00897C29">
            <w:pPr>
              <w:spacing w:after="0" w:line="240" w:lineRule="auto"/>
              <w:jc w:val="center"/>
              <w:rPr>
                <w:rFonts w:ascii="Times New Roman" w:eastAsia="Times New Roman" w:hAnsi="Times New Roman" w:cs="Times New Roman"/>
                <w:sz w:val="19"/>
                <w:szCs w:val="19"/>
                <w:lang w:eastAsia="uk-UA"/>
              </w:rPr>
            </w:pPr>
            <w:r w:rsidRPr="00897C29">
              <w:rPr>
                <w:rFonts w:ascii="Times New Roman" w:eastAsia="Times New Roman" w:hAnsi="Times New Roman" w:cs="Times New Roman"/>
                <w:sz w:val="19"/>
                <w:szCs w:val="19"/>
                <w:lang w:eastAsia="uk-UA"/>
              </w:rPr>
              <w:t>334</w:t>
            </w:r>
          </w:p>
        </w:tc>
        <w:tc>
          <w:tcPr>
            <w:tcW w:w="850" w:type="dxa"/>
            <w:tcBorders>
              <w:top w:val="single" w:sz="4" w:space="0" w:color="auto"/>
              <w:left w:val="nil"/>
              <w:bottom w:val="single" w:sz="4" w:space="0" w:color="auto"/>
              <w:right w:val="single" w:sz="4" w:space="0" w:color="auto"/>
            </w:tcBorders>
            <w:shd w:val="clear" w:color="auto" w:fill="auto"/>
            <w:vAlign w:val="center"/>
          </w:tcPr>
          <w:p w:rsidR="00897C29" w:rsidRPr="00897C29" w:rsidRDefault="00897C29" w:rsidP="00897C29">
            <w:pPr>
              <w:spacing w:after="0" w:line="240" w:lineRule="auto"/>
              <w:jc w:val="center"/>
              <w:rPr>
                <w:rFonts w:ascii="Times New Roman" w:eastAsia="Times New Roman" w:hAnsi="Times New Roman" w:cs="Times New Roman"/>
                <w:sz w:val="19"/>
                <w:szCs w:val="19"/>
                <w:lang w:eastAsia="uk-UA"/>
              </w:rPr>
            </w:pPr>
            <w:r w:rsidRPr="00897C29">
              <w:rPr>
                <w:rFonts w:ascii="Times New Roman" w:eastAsia="Times New Roman" w:hAnsi="Times New Roman" w:cs="Times New Roman"/>
                <w:sz w:val="19"/>
                <w:szCs w:val="19"/>
                <w:lang w:eastAsia="uk-UA"/>
              </w:rPr>
              <w:t>774</w:t>
            </w:r>
          </w:p>
        </w:tc>
        <w:tc>
          <w:tcPr>
            <w:tcW w:w="538" w:type="dxa"/>
            <w:tcBorders>
              <w:top w:val="single" w:sz="4" w:space="0" w:color="auto"/>
              <w:left w:val="nil"/>
              <w:bottom w:val="single" w:sz="4" w:space="0" w:color="auto"/>
              <w:right w:val="single" w:sz="4" w:space="0" w:color="auto"/>
            </w:tcBorders>
            <w:shd w:val="clear" w:color="auto" w:fill="auto"/>
            <w:vAlign w:val="center"/>
          </w:tcPr>
          <w:p w:rsidR="00897C29" w:rsidRPr="00897C29" w:rsidRDefault="00897C29" w:rsidP="00897C29">
            <w:pPr>
              <w:spacing w:after="0" w:line="240" w:lineRule="auto"/>
              <w:jc w:val="center"/>
              <w:rPr>
                <w:rFonts w:ascii="Times New Roman" w:eastAsia="Times New Roman" w:hAnsi="Times New Roman" w:cs="Times New Roman"/>
                <w:sz w:val="19"/>
                <w:szCs w:val="19"/>
                <w:lang w:eastAsia="uk-UA"/>
              </w:rPr>
            </w:pPr>
            <w:r w:rsidRPr="00897C29">
              <w:rPr>
                <w:rFonts w:ascii="Times New Roman" w:eastAsia="Times New Roman" w:hAnsi="Times New Roman" w:cs="Times New Roman"/>
                <w:sz w:val="19"/>
                <w:szCs w:val="19"/>
                <w:lang w:eastAsia="uk-UA"/>
              </w:rPr>
              <w:t>23</w:t>
            </w:r>
          </w:p>
        </w:tc>
        <w:tc>
          <w:tcPr>
            <w:tcW w:w="596" w:type="dxa"/>
            <w:tcBorders>
              <w:top w:val="single" w:sz="4" w:space="0" w:color="auto"/>
              <w:left w:val="nil"/>
              <w:bottom w:val="single" w:sz="4" w:space="0" w:color="auto"/>
              <w:right w:val="single" w:sz="4" w:space="0" w:color="auto"/>
            </w:tcBorders>
            <w:shd w:val="clear" w:color="auto" w:fill="auto"/>
            <w:vAlign w:val="center"/>
          </w:tcPr>
          <w:p w:rsidR="00897C29" w:rsidRPr="00897C29" w:rsidRDefault="00897C29" w:rsidP="00897C29">
            <w:pPr>
              <w:spacing w:after="0" w:line="240" w:lineRule="auto"/>
              <w:jc w:val="center"/>
              <w:rPr>
                <w:rFonts w:ascii="Times New Roman" w:eastAsia="Times New Roman" w:hAnsi="Times New Roman" w:cs="Times New Roman"/>
                <w:sz w:val="19"/>
                <w:szCs w:val="19"/>
                <w:lang w:eastAsia="uk-UA"/>
              </w:rPr>
            </w:pPr>
            <w:r w:rsidRPr="00897C29">
              <w:rPr>
                <w:rFonts w:ascii="Times New Roman" w:eastAsia="Times New Roman" w:hAnsi="Times New Roman" w:cs="Times New Roman"/>
                <w:sz w:val="19"/>
                <w:szCs w:val="19"/>
                <w:lang w:eastAsia="uk-UA"/>
              </w:rPr>
              <w:t>56</w:t>
            </w:r>
          </w:p>
        </w:tc>
        <w:tc>
          <w:tcPr>
            <w:tcW w:w="538" w:type="dxa"/>
            <w:tcBorders>
              <w:top w:val="single" w:sz="4" w:space="0" w:color="auto"/>
              <w:left w:val="nil"/>
              <w:bottom w:val="single" w:sz="4" w:space="0" w:color="auto"/>
              <w:right w:val="single" w:sz="4" w:space="0" w:color="auto"/>
            </w:tcBorders>
            <w:shd w:val="clear" w:color="auto" w:fill="auto"/>
            <w:vAlign w:val="center"/>
          </w:tcPr>
          <w:p w:rsidR="00897C29" w:rsidRPr="00897C29" w:rsidRDefault="00897C29" w:rsidP="00897C29">
            <w:pPr>
              <w:spacing w:after="0" w:line="240" w:lineRule="auto"/>
              <w:jc w:val="center"/>
              <w:rPr>
                <w:rFonts w:ascii="Times New Roman" w:eastAsia="Times New Roman" w:hAnsi="Times New Roman" w:cs="Times New Roman"/>
                <w:sz w:val="19"/>
                <w:szCs w:val="19"/>
                <w:lang w:eastAsia="uk-UA"/>
              </w:rPr>
            </w:pPr>
            <w:r w:rsidRPr="00897C29">
              <w:rPr>
                <w:rFonts w:ascii="Times New Roman" w:eastAsia="Times New Roman" w:hAnsi="Times New Roman" w:cs="Times New Roman"/>
                <w:sz w:val="19"/>
                <w:szCs w:val="19"/>
                <w:lang w:eastAsia="uk-UA"/>
              </w:rPr>
              <w:t>110</w:t>
            </w:r>
          </w:p>
        </w:tc>
        <w:tc>
          <w:tcPr>
            <w:tcW w:w="426" w:type="dxa"/>
            <w:tcBorders>
              <w:top w:val="single" w:sz="4" w:space="0" w:color="auto"/>
              <w:left w:val="nil"/>
              <w:bottom w:val="single" w:sz="4" w:space="0" w:color="auto"/>
              <w:right w:val="single" w:sz="4" w:space="0" w:color="auto"/>
            </w:tcBorders>
            <w:shd w:val="clear" w:color="auto" w:fill="auto"/>
            <w:vAlign w:val="center"/>
          </w:tcPr>
          <w:p w:rsidR="00897C29" w:rsidRPr="00897C29" w:rsidRDefault="00897C29" w:rsidP="00897C29">
            <w:pPr>
              <w:spacing w:after="0" w:line="240" w:lineRule="auto"/>
              <w:jc w:val="center"/>
              <w:rPr>
                <w:rFonts w:ascii="Times New Roman" w:eastAsia="Times New Roman" w:hAnsi="Times New Roman" w:cs="Times New Roman"/>
                <w:sz w:val="19"/>
                <w:szCs w:val="19"/>
                <w:lang w:eastAsia="uk-UA"/>
              </w:rPr>
            </w:pPr>
            <w:r w:rsidRPr="00897C29">
              <w:rPr>
                <w:rFonts w:ascii="Times New Roman" w:eastAsia="Times New Roman" w:hAnsi="Times New Roman" w:cs="Times New Roman"/>
                <w:sz w:val="19"/>
                <w:szCs w:val="19"/>
                <w:lang w:eastAsia="uk-UA"/>
              </w:rPr>
              <w:t>643</w:t>
            </w:r>
          </w:p>
        </w:tc>
        <w:tc>
          <w:tcPr>
            <w:tcW w:w="595" w:type="dxa"/>
            <w:tcBorders>
              <w:top w:val="single" w:sz="4" w:space="0" w:color="auto"/>
              <w:left w:val="nil"/>
              <w:bottom w:val="single" w:sz="4" w:space="0" w:color="auto"/>
              <w:right w:val="single" w:sz="4" w:space="0" w:color="auto"/>
            </w:tcBorders>
            <w:shd w:val="clear" w:color="auto" w:fill="auto"/>
            <w:vAlign w:val="center"/>
          </w:tcPr>
          <w:p w:rsidR="00897C29" w:rsidRPr="00897C29" w:rsidRDefault="00897C29" w:rsidP="00897C29">
            <w:pPr>
              <w:spacing w:after="0" w:line="240" w:lineRule="auto"/>
              <w:jc w:val="center"/>
              <w:rPr>
                <w:rFonts w:ascii="Times New Roman" w:eastAsia="Times New Roman" w:hAnsi="Times New Roman" w:cs="Times New Roman"/>
                <w:sz w:val="19"/>
                <w:szCs w:val="19"/>
                <w:lang w:eastAsia="uk-UA"/>
              </w:rPr>
            </w:pPr>
            <w:r w:rsidRPr="00897C29">
              <w:rPr>
                <w:rFonts w:ascii="Times New Roman" w:eastAsia="Times New Roman" w:hAnsi="Times New Roman" w:cs="Times New Roman"/>
                <w:sz w:val="19"/>
                <w:szCs w:val="19"/>
                <w:lang w:eastAsia="uk-UA"/>
              </w:rPr>
              <w:t>70</w:t>
            </w:r>
          </w:p>
        </w:tc>
      </w:tr>
    </w:tbl>
    <w:p w:rsidR="005E5C1C" w:rsidRPr="00EA020F" w:rsidRDefault="005E5C1C" w:rsidP="00506260">
      <w:pPr>
        <w:spacing w:after="0" w:line="240" w:lineRule="auto"/>
        <w:jc w:val="both"/>
        <w:rPr>
          <w:rFonts w:ascii="Times New Roman" w:hAnsi="Times New Roman" w:cs="Times New Roman"/>
          <w:sz w:val="28"/>
          <w:szCs w:val="28"/>
        </w:rPr>
      </w:pPr>
      <w:bookmarkStart w:id="0" w:name="_GoBack"/>
      <w:bookmarkEnd w:id="0"/>
    </w:p>
    <w:p w:rsidR="0090508B" w:rsidRPr="0056762B" w:rsidRDefault="00A1549C" w:rsidP="0090508B">
      <w:pPr>
        <w:spacing w:after="0" w:line="240" w:lineRule="auto"/>
        <w:ind w:firstLine="567"/>
        <w:jc w:val="center"/>
        <w:rPr>
          <w:rFonts w:ascii="Times New Roman" w:hAnsi="Times New Roman" w:cs="Times New Roman"/>
          <w:i/>
          <w:sz w:val="28"/>
          <w:szCs w:val="28"/>
        </w:rPr>
      </w:pPr>
      <w:r w:rsidRPr="0056762B">
        <w:rPr>
          <w:rFonts w:ascii="Times New Roman" w:hAnsi="Times New Roman" w:cs="Times New Roman"/>
          <w:i/>
          <w:sz w:val="28"/>
          <w:szCs w:val="28"/>
        </w:rPr>
        <w:t>А</w:t>
      </w:r>
      <w:r w:rsidR="0090508B" w:rsidRPr="0056762B">
        <w:rPr>
          <w:rFonts w:ascii="Times New Roman" w:hAnsi="Times New Roman" w:cs="Times New Roman"/>
          <w:i/>
          <w:sz w:val="28"/>
          <w:szCs w:val="28"/>
        </w:rPr>
        <w:t>дміністративне судочинство</w:t>
      </w:r>
    </w:p>
    <w:p w:rsidR="0090508B" w:rsidRPr="0056762B" w:rsidRDefault="0090508B" w:rsidP="0090508B">
      <w:pPr>
        <w:spacing w:after="0" w:line="240" w:lineRule="auto"/>
        <w:ind w:firstLine="567"/>
        <w:jc w:val="center"/>
        <w:rPr>
          <w:rFonts w:ascii="Times New Roman" w:hAnsi="Times New Roman" w:cs="Times New Roman"/>
          <w:i/>
          <w:sz w:val="28"/>
          <w:szCs w:val="28"/>
        </w:rPr>
      </w:pPr>
    </w:p>
    <w:p w:rsidR="0099016B" w:rsidRPr="0056762B" w:rsidRDefault="0099016B" w:rsidP="0090508B">
      <w:pPr>
        <w:spacing w:after="0" w:line="240" w:lineRule="auto"/>
        <w:ind w:firstLine="567"/>
        <w:jc w:val="both"/>
        <w:rPr>
          <w:rFonts w:ascii="Times New Roman" w:hAnsi="Times New Roman" w:cs="Times New Roman"/>
          <w:sz w:val="28"/>
          <w:szCs w:val="28"/>
        </w:rPr>
      </w:pPr>
      <w:r w:rsidRPr="0056762B">
        <w:rPr>
          <w:rFonts w:ascii="Times New Roman" w:hAnsi="Times New Roman" w:cs="Times New Roman"/>
          <w:sz w:val="28"/>
          <w:szCs w:val="28"/>
        </w:rPr>
        <w:t>За період 20</w:t>
      </w:r>
      <w:r w:rsidR="005422FF" w:rsidRPr="0056762B">
        <w:rPr>
          <w:rFonts w:ascii="Times New Roman" w:hAnsi="Times New Roman" w:cs="Times New Roman"/>
          <w:sz w:val="28"/>
          <w:szCs w:val="28"/>
        </w:rPr>
        <w:t>2</w:t>
      </w:r>
      <w:r w:rsidR="00105FE8" w:rsidRPr="0056762B">
        <w:rPr>
          <w:rFonts w:ascii="Times New Roman" w:hAnsi="Times New Roman" w:cs="Times New Roman"/>
          <w:sz w:val="28"/>
          <w:szCs w:val="28"/>
        </w:rPr>
        <w:t>3</w:t>
      </w:r>
      <w:r w:rsidRPr="0056762B">
        <w:rPr>
          <w:rFonts w:ascii="Times New Roman" w:hAnsi="Times New Roman" w:cs="Times New Roman"/>
          <w:sz w:val="28"/>
          <w:szCs w:val="28"/>
        </w:rPr>
        <w:t xml:space="preserve"> року кількість позовних заяв, що перебувал</w:t>
      </w:r>
      <w:r w:rsidR="006E4123" w:rsidRPr="0056762B">
        <w:rPr>
          <w:rFonts w:ascii="Times New Roman" w:hAnsi="Times New Roman" w:cs="Times New Roman"/>
          <w:sz w:val="28"/>
          <w:szCs w:val="28"/>
        </w:rPr>
        <w:t>и на розгляді з</w:t>
      </w:r>
      <w:r w:rsidR="00105FE8" w:rsidRPr="0056762B">
        <w:rPr>
          <w:rFonts w:ascii="Times New Roman" w:hAnsi="Times New Roman" w:cs="Times New Roman"/>
          <w:sz w:val="28"/>
          <w:szCs w:val="28"/>
        </w:rPr>
        <w:t>більшилась</w:t>
      </w:r>
      <w:r w:rsidR="006E4123" w:rsidRPr="0056762B">
        <w:rPr>
          <w:rFonts w:ascii="Times New Roman" w:hAnsi="Times New Roman" w:cs="Times New Roman"/>
          <w:sz w:val="28"/>
          <w:szCs w:val="28"/>
        </w:rPr>
        <w:t xml:space="preserve"> з </w:t>
      </w:r>
      <w:r w:rsidR="00105FE8" w:rsidRPr="0056762B">
        <w:rPr>
          <w:rFonts w:ascii="Times New Roman" w:hAnsi="Times New Roman" w:cs="Times New Roman"/>
          <w:sz w:val="28"/>
          <w:szCs w:val="28"/>
        </w:rPr>
        <w:t>49</w:t>
      </w:r>
      <w:r w:rsidR="006E4123" w:rsidRPr="0056762B">
        <w:rPr>
          <w:rFonts w:ascii="Times New Roman" w:hAnsi="Times New Roman" w:cs="Times New Roman"/>
          <w:sz w:val="28"/>
          <w:szCs w:val="28"/>
        </w:rPr>
        <w:t xml:space="preserve"> у 20</w:t>
      </w:r>
      <w:r w:rsidR="002966B4" w:rsidRPr="0056762B">
        <w:rPr>
          <w:rFonts w:ascii="Times New Roman" w:hAnsi="Times New Roman" w:cs="Times New Roman"/>
          <w:sz w:val="28"/>
          <w:szCs w:val="28"/>
        </w:rPr>
        <w:t>2</w:t>
      </w:r>
      <w:r w:rsidR="00105FE8" w:rsidRPr="0056762B">
        <w:rPr>
          <w:rFonts w:ascii="Times New Roman" w:hAnsi="Times New Roman" w:cs="Times New Roman"/>
          <w:sz w:val="28"/>
          <w:szCs w:val="28"/>
        </w:rPr>
        <w:t>2</w:t>
      </w:r>
      <w:r w:rsidR="006E4123" w:rsidRPr="0056762B">
        <w:rPr>
          <w:rFonts w:ascii="Times New Roman" w:hAnsi="Times New Roman" w:cs="Times New Roman"/>
          <w:sz w:val="28"/>
          <w:szCs w:val="28"/>
        </w:rPr>
        <w:t xml:space="preserve"> </w:t>
      </w:r>
      <w:r w:rsidRPr="0056762B">
        <w:rPr>
          <w:rFonts w:ascii="Times New Roman" w:hAnsi="Times New Roman" w:cs="Times New Roman"/>
          <w:sz w:val="28"/>
          <w:szCs w:val="28"/>
        </w:rPr>
        <w:t xml:space="preserve">році до </w:t>
      </w:r>
      <w:r w:rsidR="006E4123" w:rsidRPr="0056762B">
        <w:rPr>
          <w:rFonts w:ascii="Times New Roman" w:hAnsi="Times New Roman" w:cs="Times New Roman"/>
          <w:sz w:val="28"/>
          <w:szCs w:val="28"/>
        </w:rPr>
        <w:t>5</w:t>
      </w:r>
      <w:r w:rsidR="00105FE8" w:rsidRPr="0056762B">
        <w:rPr>
          <w:rFonts w:ascii="Times New Roman" w:hAnsi="Times New Roman" w:cs="Times New Roman"/>
          <w:sz w:val="28"/>
          <w:szCs w:val="28"/>
        </w:rPr>
        <w:t>2</w:t>
      </w:r>
      <w:r w:rsidRPr="0056762B">
        <w:rPr>
          <w:rFonts w:ascii="Times New Roman" w:hAnsi="Times New Roman" w:cs="Times New Roman"/>
          <w:sz w:val="28"/>
          <w:szCs w:val="28"/>
        </w:rPr>
        <w:t xml:space="preserve"> у 20</w:t>
      </w:r>
      <w:r w:rsidR="006E4123" w:rsidRPr="0056762B">
        <w:rPr>
          <w:rFonts w:ascii="Times New Roman" w:hAnsi="Times New Roman" w:cs="Times New Roman"/>
          <w:sz w:val="28"/>
          <w:szCs w:val="28"/>
        </w:rPr>
        <w:t>2</w:t>
      </w:r>
      <w:r w:rsidR="00105FE8" w:rsidRPr="0056762B">
        <w:rPr>
          <w:rFonts w:ascii="Times New Roman" w:hAnsi="Times New Roman" w:cs="Times New Roman"/>
          <w:sz w:val="28"/>
          <w:szCs w:val="28"/>
        </w:rPr>
        <w:t>3</w:t>
      </w:r>
      <w:r w:rsidRPr="0056762B">
        <w:rPr>
          <w:rFonts w:ascii="Times New Roman" w:hAnsi="Times New Roman" w:cs="Times New Roman"/>
          <w:sz w:val="28"/>
          <w:szCs w:val="28"/>
        </w:rPr>
        <w:t xml:space="preserve"> році, з них розглянуто – </w:t>
      </w:r>
      <w:r w:rsidR="006E4123" w:rsidRPr="0056762B">
        <w:rPr>
          <w:rFonts w:ascii="Times New Roman" w:hAnsi="Times New Roman" w:cs="Times New Roman"/>
          <w:sz w:val="28"/>
          <w:szCs w:val="28"/>
        </w:rPr>
        <w:t>4</w:t>
      </w:r>
      <w:r w:rsidR="00105FE8" w:rsidRPr="0056762B">
        <w:rPr>
          <w:rFonts w:ascii="Times New Roman" w:hAnsi="Times New Roman" w:cs="Times New Roman"/>
          <w:sz w:val="28"/>
          <w:szCs w:val="28"/>
        </w:rPr>
        <w:t>2</w:t>
      </w:r>
      <w:r w:rsidRPr="0056762B">
        <w:rPr>
          <w:rFonts w:ascii="Times New Roman" w:hAnsi="Times New Roman" w:cs="Times New Roman"/>
          <w:sz w:val="28"/>
          <w:szCs w:val="28"/>
        </w:rPr>
        <w:t xml:space="preserve"> (</w:t>
      </w:r>
      <w:r w:rsidR="002966B4" w:rsidRPr="0056762B">
        <w:rPr>
          <w:rFonts w:ascii="Times New Roman" w:hAnsi="Times New Roman" w:cs="Times New Roman"/>
          <w:sz w:val="28"/>
          <w:szCs w:val="28"/>
        </w:rPr>
        <w:t>3</w:t>
      </w:r>
      <w:r w:rsidR="00105FE8" w:rsidRPr="0056762B">
        <w:rPr>
          <w:rFonts w:ascii="Times New Roman" w:hAnsi="Times New Roman" w:cs="Times New Roman"/>
          <w:sz w:val="28"/>
          <w:szCs w:val="28"/>
        </w:rPr>
        <w:t>3</w:t>
      </w:r>
      <w:r w:rsidRPr="0056762B">
        <w:rPr>
          <w:rFonts w:ascii="Times New Roman" w:hAnsi="Times New Roman" w:cs="Times New Roman"/>
          <w:sz w:val="28"/>
          <w:szCs w:val="28"/>
        </w:rPr>
        <w:t xml:space="preserve"> розглянуто у  20</w:t>
      </w:r>
      <w:r w:rsidR="002966B4" w:rsidRPr="0056762B">
        <w:rPr>
          <w:rFonts w:ascii="Times New Roman" w:hAnsi="Times New Roman" w:cs="Times New Roman"/>
          <w:sz w:val="28"/>
          <w:szCs w:val="28"/>
        </w:rPr>
        <w:t>2</w:t>
      </w:r>
      <w:r w:rsidR="00105FE8" w:rsidRPr="0056762B">
        <w:rPr>
          <w:rFonts w:ascii="Times New Roman" w:hAnsi="Times New Roman" w:cs="Times New Roman"/>
          <w:sz w:val="28"/>
          <w:szCs w:val="28"/>
        </w:rPr>
        <w:t>2</w:t>
      </w:r>
      <w:r w:rsidRPr="0056762B">
        <w:rPr>
          <w:rFonts w:ascii="Times New Roman" w:hAnsi="Times New Roman" w:cs="Times New Roman"/>
          <w:sz w:val="28"/>
          <w:szCs w:val="28"/>
        </w:rPr>
        <w:t xml:space="preserve"> році).</w:t>
      </w:r>
    </w:p>
    <w:p w:rsidR="0051515A" w:rsidRPr="0056762B" w:rsidRDefault="0099016B" w:rsidP="0090508B">
      <w:pPr>
        <w:spacing w:after="0" w:line="240" w:lineRule="auto"/>
        <w:ind w:firstLine="567"/>
        <w:jc w:val="both"/>
        <w:rPr>
          <w:rFonts w:ascii="Times New Roman" w:hAnsi="Times New Roman" w:cs="Times New Roman"/>
          <w:sz w:val="28"/>
          <w:szCs w:val="28"/>
        </w:rPr>
      </w:pPr>
      <w:r w:rsidRPr="0056762B">
        <w:rPr>
          <w:rFonts w:ascii="Times New Roman" w:hAnsi="Times New Roman" w:cs="Times New Roman"/>
          <w:sz w:val="28"/>
          <w:szCs w:val="28"/>
        </w:rPr>
        <w:t xml:space="preserve">Щодо показників розгляду справ, </w:t>
      </w:r>
      <w:r w:rsidR="0090508B" w:rsidRPr="0056762B">
        <w:rPr>
          <w:rFonts w:ascii="Times New Roman" w:hAnsi="Times New Roman" w:cs="Times New Roman"/>
          <w:sz w:val="28"/>
          <w:szCs w:val="28"/>
        </w:rPr>
        <w:t xml:space="preserve">судом розглянуто </w:t>
      </w:r>
      <w:r w:rsidR="00195618" w:rsidRPr="0056762B">
        <w:rPr>
          <w:rFonts w:ascii="Times New Roman" w:hAnsi="Times New Roman" w:cs="Times New Roman"/>
          <w:sz w:val="28"/>
          <w:szCs w:val="28"/>
        </w:rPr>
        <w:t>23</w:t>
      </w:r>
      <w:r w:rsidR="0090508B" w:rsidRPr="0056762B">
        <w:rPr>
          <w:rFonts w:ascii="Times New Roman" w:hAnsi="Times New Roman" w:cs="Times New Roman"/>
          <w:sz w:val="28"/>
          <w:szCs w:val="28"/>
        </w:rPr>
        <w:t xml:space="preserve"> справ</w:t>
      </w:r>
      <w:r w:rsidR="00261368" w:rsidRPr="0056762B">
        <w:rPr>
          <w:rFonts w:ascii="Times New Roman" w:hAnsi="Times New Roman" w:cs="Times New Roman"/>
          <w:sz w:val="28"/>
          <w:szCs w:val="28"/>
        </w:rPr>
        <w:t>и</w:t>
      </w:r>
      <w:r w:rsidR="0090508B" w:rsidRPr="0056762B">
        <w:rPr>
          <w:rFonts w:ascii="Times New Roman" w:hAnsi="Times New Roman" w:cs="Times New Roman"/>
          <w:sz w:val="28"/>
          <w:szCs w:val="28"/>
        </w:rPr>
        <w:t xml:space="preserve"> у сфері публічно-правових відносин,  (</w:t>
      </w:r>
      <w:r w:rsidR="00195618" w:rsidRPr="0056762B">
        <w:rPr>
          <w:rFonts w:ascii="Times New Roman" w:hAnsi="Times New Roman" w:cs="Times New Roman"/>
          <w:sz w:val="28"/>
          <w:szCs w:val="28"/>
        </w:rPr>
        <w:t>20</w:t>
      </w:r>
      <w:r w:rsidR="002966B4" w:rsidRPr="0056762B">
        <w:rPr>
          <w:rFonts w:ascii="Times New Roman" w:hAnsi="Times New Roman" w:cs="Times New Roman"/>
          <w:sz w:val="28"/>
          <w:szCs w:val="28"/>
        </w:rPr>
        <w:t xml:space="preserve"> </w:t>
      </w:r>
      <w:r w:rsidR="006E4123" w:rsidRPr="0056762B">
        <w:rPr>
          <w:rFonts w:ascii="Times New Roman" w:hAnsi="Times New Roman" w:cs="Times New Roman"/>
          <w:sz w:val="28"/>
          <w:szCs w:val="28"/>
        </w:rPr>
        <w:t>справ</w:t>
      </w:r>
      <w:r w:rsidR="002966B4" w:rsidRPr="0056762B">
        <w:rPr>
          <w:rFonts w:ascii="Times New Roman" w:hAnsi="Times New Roman" w:cs="Times New Roman"/>
          <w:sz w:val="28"/>
          <w:szCs w:val="28"/>
        </w:rPr>
        <w:t xml:space="preserve"> у 202</w:t>
      </w:r>
      <w:r w:rsidR="00195618" w:rsidRPr="0056762B">
        <w:rPr>
          <w:rFonts w:ascii="Times New Roman" w:hAnsi="Times New Roman" w:cs="Times New Roman"/>
          <w:sz w:val="28"/>
          <w:szCs w:val="28"/>
        </w:rPr>
        <w:t>2</w:t>
      </w:r>
      <w:r w:rsidR="002966B4" w:rsidRPr="0056762B">
        <w:rPr>
          <w:rFonts w:ascii="Times New Roman" w:hAnsi="Times New Roman" w:cs="Times New Roman"/>
          <w:sz w:val="28"/>
          <w:szCs w:val="28"/>
        </w:rPr>
        <w:t xml:space="preserve"> році.</w:t>
      </w:r>
      <w:r w:rsidR="0090508B" w:rsidRPr="0056762B">
        <w:rPr>
          <w:rFonts w:ascii="Times New Roman" w:hAnsi="Times New Roman" w:cs="Times New Roman"/>
          <w:sz w:val="28"/>
          <w:szCs w:val="28"/>
        </w:rPr>
        <w:t>).</w:t>
      </w:r>
      <w:r w:rsidR="00261368" w:rsidRPr="0056762B">
        <w:rPr>
          <w:rFonts w:ascii="Times New Roman" w:hAnsi="Times New Roman" w:cs="Times New Roman"/>
          <w:sz w:val="28"/>
          <w:szCs w:val="28"/>
        </w:rPr>
        <w:t xml:space="preserve"> </w:t>
      </w:r>
      <w:r w:rsidR="00692776" w:rsidRPr="0056762B">
        <w:rPr>
          <w:rFonts w:ascii="Times New Roman" w:hAnsi="Times New Roman" w:cs="Times New Roman"/>
          <w:sz w:val="28"/>
          <w:szCs w:val="28"/>
        </w:rPr>
        <w:t xml:space="preserve"> </w:t>
      </w:r>
      <w:r w:rsidR="00195618" w:rsidRPr="0056762B">
        <w:rPr>
          <w:rFonts w:ascii="Times New Roman" w:hAnsi="Times New Roman" w:cs="Times New Roman"/>
          <w:sz w:val="28"/>
          <w:szCs w:val="28"/>
        </w:rPr>
        <w:t>У</w:t>
      </w:r>
      <w:r w:rsidR="00261368" w:rsidRPr="0056762B">
        <w:rPr>
          <w:rFonts w:ascii="Times New Roman" w:hAnsi="Times New Roman" w:cs="Times New Roman"/>
          <w:sz w:val="28"/>
          <w:szCs w:val="28"/>
        </w:rPr>
        <w:t xml:space="preserve"> 20</w:t>
      </w:r>
      <w:r w:rsidR="006E4123" w:rsidRPr="0056762B">
        <w:rPr>
          <w:rFonts w:ascii="Times New Roman" w:hAnsi="Times New Roman" w:cs="Times New Roman"/>
          <w:sz w:val="28"/>
          <w:szCs w:val="28"/>
        </w:rPr>
        <w:t>2</w:t>
      </w:r>
      <w:r w:rsidR="00195618" w:rsidRPr="0056762B">
        <w:rPr>
          <w:rFonts w:ascii="Times New Roman" w:hAnsi="Times New Roman" w:cs="Times New Roman"/>
          <w:sz w:val="28"/>
          <w:szCs w:val="28"/>
        </w:rPr>
        <w:t>3</w:t>
      </w:r>
      <w:r w:rsidR="00261368" w:rsidRPr="0056762B">
        <w:rPr>
          <w:rFonts w:ascii="Times New Roman" w:hAnsi="Times New Roman" w:cs="Times New Roman"/>
          <w:sz w:val="28"/>
          <w:szCs w:val="28"/>
        </w:rPr>
        <w:t xml:space="preserve"> році задоволено позови </w:t>
      </w:r>
      <w:r w:rsidR="002966B4" w:rsidRPr="0056762B">
        <w:rPr>
          <w:rFonts w:ascii="Times New Roman" w:hAnsi="Times New Roman" w:cs="Times New Roman"/>
          <w:sz w:val="28"/>
          <w:szCs w:val="28"/>
        </w:rPr>
        <w:t>у 1</w:t>
      </w:r>
      <w:r w:rsidR="00195618" w:rsidRPr="0056762B">
        <w:rPr>
          <w:rFonts w:ascii="Times New Roman" w:hAnsi="Times New Roman" w:cs="Times New Roman"/>
          <w:sz w:val="28"/>
          <w:szCs w:val="28"/>
        </w:rPr>
        <w:t>2</w:t>
      </w:r>
      <w:r w:rsidR="00261368" w:rsidRPr="0056762B">
        <w:rPr>
          <w:rFonts w:ascii="Times New Roman" w:hAnsi="Times New Roman" w:cs="Times New Roman"/>
          <w:sz w:val="28"/>
          <w:szCs w:val="28"/>
        </w:rPr>
        <w:t xml:space="preserve"> справ</w:t>
      </w:r>
      <w:r w:rsidR="00195618" w:rsidRPr="0056762B">
        <w:rPr>
          <w:rFonts w:ascii="Times New Roman" w:hAnsi="Times New Roman" w:cs="Times New Roman"/>
          <w:sz w:val="28"/>
          <w:szCs w:val="28"/>
        </w:rPr>
        <w:t>ах</w:t>
      </w:r>
      <w:r w:rsidR="00261368" w:rsidRPr="0056762B">
        <w:rPr>
          <w:rFonts w:ascii="Times New Roman" w:hAnsi="Times New Roman" w:cs="Times New Roman"/>
          <w:sz w:val="28"/>
          <w:szCs w:val="28"/>
        </w:rPr>
        <w:t>,</w:t>
      </w:r>
      <w:r w:rsidR="00E8644A" w:rsidRPr="0056762B">
        <w:rPr>
          <w:rFonts w:ascii="Times New Roman" w:hAnsi="Times New Roman" w:cs="Times New Roman"/>
          <w:sz w:val="28"/>
          <w:szCs w:val="28"/>
        </w:rPr>
        <w:t xml:space="preserve"> а</w:t>
      </w:r>
      <w:r w:rsidR="00261368" w:rsidRPr="0056762B">
        <w:rPr>
          <w:rFonts w:ascii="Times New Roman" w:hAnsi="Times New Roman" w:cs="Times New Roman"/>
          <w:sz w:val="28"/>
          <w:szCs w:val="28"/>
        </w:rPr>
        <w:t xml:space="preserve"> </w:t>
      </w:r>
      <w:r w:rsidR="00B7594A" w:rsidRPr="0056762B">
        <w:rPr>
          <w:rFonts w:ascii="Times New Roman" w:hAnsi="Times New Roman" w:cs="Times New Roman"/>
          <w:sz w:val="28"/>
          <w:szCs w:val="28"/>
        </w:rPr>
        <w:t xml:space="preserve">в </w:t>
      </w:r>
      <w:r w:rsidR="00EA555F" w:rsidRPr="0056762B">
        <w:rPr>
          <w:rFonts w:ascii="Times New Roman" w:hAnsi="Times New Roman" w:cs="Times New Roman"/>
          <w:sz w:val="28"/>
          <w:szCs w:val="28"/>
        </w:rPr>
        <w:t>20</w:t>
      </w:r>
      <w:r w:rsidR="002966B4" w:rsidRPr="0056762B">
        <w:rPr>
          <w:rFonts w:ascii="Times New Roman" w:hAnsi="Times New Roman" w:cs="Times New Roman"/>
          <w:sz w:val="28"/>
          <w:szCs w:val="28"/>
        </w:rPr>
        <w:t>2</w:t>
      </w:r>
      <w:r w:rsidR="00195618" w:rsidRPr="0056762B">
        <w:rPr>
          <w:rFonts w:ascii="Times New Roman" w:hAnsi="Times New Roman" w:cs="Times New Roman"/>
          <w:sz w:val="28"/>
          <w:szCs w:val="28"/>
        </w:rPr>
        <w:t>2</w:t>
      </w:r>
      <w:r w:rsidR="00E8644A" w:rsidRPr="0056762B">
        <w:rPr>
          <w:rFonts w:ascii="Times New Roman" w:hAnsi="Times New Roman" w:cs="Times New Roman"/>
          <w:sz w:val="28"/>
          <w:szCs w:val="28"/>
        </w:rPr>
        <w:t xml:space="preserve"> ро</w:t>
      </w:r>
      <w:r w:rsidR="00B7594A" w:rsidRPr="0056762B">
        <w:rPr>
          <w:rFonts w:ascii="Times New Roman" w:hAnsi="Times New Roman" w:cs="Times New Roman"/>
          <w:sz w:val="28"/>
          <w:szCs w:val="28"/>
        </w:rPr>
        <w:t>ці</w:t>
      </w:r>
      <w:r w:rsidR="00195618" w:rsidRPr="0056762B">
        <w:rPr>
          <w:rFonts w:ascii="Times New Roman" w:hAnsi="Times New Roman" w:cs="Times New Roman"/>
          <w:sz w:val="28"/>
          <w:szCs w:val="28"/>
        </w:rPr>
        <w:t xml:space="preserve"> –</w:t>
      </w:r>
      <w:r w:rsidR="00E8644A" w:rsidRPr="0056762B">
        <w:rPr>
          <w:rFonts w:ascii="Times New Roman" w:hAnsi="Times New Roman" w:cs="Times New Roman"/>
          <w:sz w:val="28"/>
          <w:szCs w:val="28"/>
        </w:rPr>
        <w:t xml:space="preserve"> </w:t>
      </w:r>
      <w:r w:rsidR="00195618" w:rsidRPr="0056762B">
        <w:rPr>
          <w:rFonts w:ascii="Times New Roman" w:hAnsi="Times New Roman" w:cs="Times New Roman"/>
          <w:sz w:val="28"/>
          <w:szCs w:val="28"/>
        </w:rPr>
        <w:t>в</w:t>
      </w:r>
      <w:r w:rsidR="002966B4" w:rsidRPr="0056762B">
        <w:rPr>
          <w:rFonts w:ascii="Times New Roman" w:hAnsi="Times New Roman" w:cs="Times New Roman"/>
          <w:sz w:val="28"/>
          <w:szCs w:val="28"/>
        </w:rPr>
        <w:t xml:space="preserve"> </w:t>
      </w:r>
      <w:r w:rsidR="00195618" w:rsidRPr="0056762B">
        <w:rPr>
          <w:rFonts w:ascii="Times New Roman" w:hAnsi="Times New Roman" w:cs="Times New Roman"/>
          <w:sz w:val="28"/>
          <w:szCs w:val="28"/>
        </w:rPr>
        <w:t>11</w:t>
      </w:r>
      <w:r w:rsidR="002966B4" w:rsidRPr="0056762B">
        <w:rPr>
          <w:rFonts w:ascii="Times New Roman" w:hAnsi="Times New Roman" w:cs="Times New Roman"/>
          <w:sz w:val="28"/>
          <w:szCs w:val="28"/>
        </w:rPr>
        <w:t xml:space="preserve"> </w:t>
      </w:r>
      <w:r w:rsidR="00E8644A" w:rsidRPr="0056762B">
        <w:rPr>
          <w:rFonts w:ascii="Times New Roman" w:hAnsi="Times New Roman" w:cs="Times New Roman"/>
          <w:sz w:val="28"/>
          <w:szCs w:val="28"/>
        </w:rPr>
        <w:t>справа</w:t>
      </w:r>
      <w:r w:rsidR="00B7594A" w:rsidRPr="0056762B">
        <w:rPr>
          <w:rFonts w:ascii="Times New Roman" w:hAnsi="Times New Roman" w:cs="Times New Roman"/>
          <w:sz w:val="28"/>
          <w:szCs w:val="28"/>
        </w:rPr>
        <w:t>х</w:t>
      </w:r>
      <w:r w:rsidR="00195618" w:rsidRPr="0056762B">
        <w:rPr>
          <w:rFonts w:ascii="Times New Roman" w:hAnsi="Times New Roman" w:cs="Times New Roman"/>
          <w:sz w:val="28"/>
          <w:szCs w:val="28"/>
        </w:rPr>
        <w:t xml:space="preserve">. </w:t>
      </w:r>
      <w:r w:rsidR="0051515A" w:rsidRPr="0056762B">
        <w:rPr>
          <w:rFonts w:ascii="Times New Roman" w:hAnsi="Times New Roman" w:cs="Times New Roman"/>
          <w:sz w:val="28"/>
          <w:szCs w:val="28"/>
        </w:rPr>
        <w:t>Детальна кількість та результати розгляду справ даної категорії відображено в Таблиці 2.</w:t>
      </w:r>
    </w:p>
    <w:p w:rsidR="00195618" w:rsidRPr="0056762B" w:rsidRDefault="00195618" w:rsidP="0090508B">
      <w:pPr>
        <w:spacing w:after="0" w:line="240" w:lineRule="auto"/>
        <w:ind w:firstLine="567"/>
        <w:jc w:val="both"/>
        <w:rPr>
          <w:rFonts w:ascii="Times New Roman" w:hAnsi="Times New Roman" w:cs="Times New Roman"/>
          <w:sz w:val="28"/>
          <w:szCs w:val="28"/>
        </w:rPr>
      </w:pPr>
    </w:p>
    <w:p w:rsidR="0051515A" w:rsidRPr="0056762B" w:rsidRDefault="008A0B54" w:rsidP="0051515A">
      <w:pPr>
        <w:spacing w:after="0" w:line="240" w:lineRule="auto"/>
        <w:ind w:firstLine="567"/>
        <w:jc w:val="center"/>
        <w:rPr>
          <w:rFonts w:ascii="Times New Roman" w:hAnsi="Times New Roman" w:cs="Times New Roman"/>
          <w:i/>
          <w:sz w:val="28"/>
          <w:szCs w:val="28"/>
        </w:rPr>
      </w:pPr>
      <w:r w:rsidRPr="0056762B">
        <w:rPr>
          <w:rFonts w:ascii="Times New Roman" w:hAnsi="Times New Roman" w:cs="Times New Roman"/>
          <w:i/>
          <w:sz w:val="28"/>
          <w:szCs w:val="28"/>
        </w:rPr>
        <w:t>Справи про адміністративні правопорушення</w:t>
      </w:r>
    </w:p>
    <w:p w:rsidR="008A0B54" w:rsidRPr="0056762B" w:rsidRDefault="008A0B54" w:rsidP="0051515A">
      <w:pPr>
        <w:spacing w:after="0" w:line="240" w:lineRule="auto"/>
        <w:ind w:firstLine="567"/>
        <w:jc w:val="center"/>
        <w:rPr>
          <w:rFonts w:ascii="Times New Roman" w:hAnsi="Times New Roman" w:cs="Times New Roman"/>
          <w:i/>
          <w:sz w:val="28"/>
          <w:szCs w:val="28"/>
        </w:rPr>
      </w:pPr>
    </w:p>
    <w:p w:rsidR="00A32612" w:rsidRPr="0056762B" w:rsidRDefault="00A32612" w:rsidP="008A0B54">
      <w:pPr>
        <w:spacing w:after="0" w:line="240" w:lineRule="auto"/>
        <w:ind w:firstLine="567"/>
        <w:jc w:val="both"/>
        <w:rPr>
          <w:rFonts w:ascii="Times New Roman" w:hAnsi="Times New Roman" w:cs="Times New Roman"/>
          <w:sz w:val="28"/>
          <w:szCs w:val="28"/>
        </w:rPr>
      </w:pPr>
      <w:r w:rsidRPr="0056762B">
        <w:rPr>
          <w:rFonts w:ascii="Times New Roman" w:hAnsi="Times New Roman" w:cs="Times New Roman"/>
          <w:sz w:val="28"/>
          <w:szCs w:val="28"/>
        </w:rPr>
        <w:t>У 20</w:t>
      </w:r>
      <w:r w:rsidR="005422FF" w:rsidRPr="0056762B">
        <w:rPr>
          <w:rFonts w:ascii="Times New Roman" w:hAnsi="Times New Roman" w:cs="Times New Roman"/>
          <w:sz w:val="28"/>
          <w:szCs w:val="28"/>
        </w:rPr>
        <w:t>2</w:t>
      </w:r>
      <w:r w:rsidR="00105FE8" w:rsidRPr="0056762B">
        <w:rPr>
          <w:rFonts w:ascii="Times New Roman" w:hAnsi="Times New Roman" w:cs="Times New Roman"/>
          <w:sz w:val="28"/>
          <w:szCs w:val="28"/>
        </w:rPr>
        <w:t>3</w:t>
      </w:r>
      <w:r w:rsidRPr="0056762B">
        <w:rPr>
          <w:rFonts w:ascii="Times New Roman" w:hAnsi="Times New Roman" w:cs="Times New Roman"/>
          <w:sz w:val="28"/>
          <w:szCs w:val="28"/>
        </w:rPr>
        <w:t xml:space="preserve"> році на розгляді суду перебувало 1</w:t>
      </w:r>
      <w:r w:rsidR="00105FE8" w:rsidRPr="0056762B">
        <w:rPr>
          <w:rFonts w:ascii="Times New Roman" w:hAnsi="Times New Roman" w:cs="Times New Roman"/>
          <w:sz w:val="28"/>
          <w:szCs w:val="28"/>
        </w:rPr>
        <w:t>849</w:t>
      </w:r>
      <w:r w:rsidR="005422FF" w:rsidRPr="0056762B">
        <w:rPr>
          <w:rFonts w:ascii="Times New Roman" w:hAnsi="Times New Roman" w:cs="Times New Roman"/>
          <w:sz w:val="28"/>
          <w:szCs w:val="28"/>
        </w:rPr>
        <w:t xml:space="preserve"> </w:t>
      </w:r>
      <w:r w:rsidR="00A26656" w:rsidRPr="0056762B">
        <w:rPr>
          <w:rFonts w:ascii="Times New Roman" w:hAnsi="Times New Roman" w:cs="Times New Roman"/>
          <w:sz w:val="28"/>
          <w:szCs w:val="28"/>
        </w:rPr>
        <w:t>справ про адміністративні правопорушення,</w:t>
      </w:r>
      <w:r w:rsidR="00B83EB1" w:rsidRPr="0056762B">
        <w:rPr>
          <w:rFonts w:ascii="Times New Roman" w:hAnsi="Times New Roman" w:cs="Times New Roman"/>
          <w:sz w:val="28"/>
          <w:szCs w:val="28"/>
        </w:rPr>
        <w:t xml:space="preserve"> в тому числі 1</w:t>
      </w:r>
      <w:r w:rsidR="00105FE8" w:rsidRPr="0056762B">
        <w:rPr>
          <w:rFonts w:ascii="Times New Roman" w:hAnsi="Times New Roman" w:cs="Times New Roman"/>
          <w:sz w:val="28"/>
          <w:szCs w:val="28"/>
        </w:rPr>
        <w:t>722</w:t>
      </w:r>
      <w:r w:rsidR="00B83EB1" w:rsidRPr="0056762B">
        <w:rPr>
          <w:rFonts w:ascii="Times New Roman" w:hAnsi="Times New Roman" w:cs="Times New Roman"/>
          <w:sz w:val="28"/>
          <w:szCs w:val="28"/>
        </w:rPr>
        <w:t xml:space="preserve"> надійшл</w:t>
      </w:r>
      <w:r w:rsidR="008C758A" w:rsidRPr="0056762B">
        <w:rPr>
          <w:rFonts w:ascii="Times New Roman" w:hAnsi="Times New Roman" w:cs="Times New Roman"/>
          <w:sz w:val="28"/>
          <w:szCs w:val="28"/>
        </w:rPr>
        <w:t>и</w:t>
      </w:r>
      <w:r w:rsidR="00B83EB1" w:rsidRPr="0056762B">
        <w:rPr>
          <w:rFonts w:ascii="Times New Roman" w:hAnsi="Times New Roman" w:cs="Times New Roman"/>
          <w:sz w:val="28"/>
          <w:szCs w:val="28"/>
        </w:rPr>
        <w:t xml:space="preserve"> в звіт</w:t>
      </w:r>
      <w:r w:rsidR="00C90C68" w:rsidRPr="0056762B">
        <w:rPr>
          <w:rFonts w:ascii="Times New Roman" w:hAnsi="Times New Roman" w:cs="Times New Roman"/>
          <w:sz w:val="28"/>
          <w:szCs w:val="28"/>
        </w:rPr>
        <w:t xml:space="preserve">ному періоді, що на </w:t>
      </w:r>
      <w:r w:rsidR="00E82A75" w:rsidRPr="0056762B">
        <w:rPr>
          <w:rFonts w:ascii="Times New Roman" w:hAnsi="Times New Roman" w:cs="Times New Roman"/>
          <w:sz w:val="28"/>
          <w:szCs w:val="28"/>
        </w:rPr>
        <w:t>13,96</w:t>
      </w:r>
      <w:r w:rsidR="00C90C68" w:rsidRPr="0056762B">
        <w:rPr>
          <w:rFonts w:ascii="Times New Roman" w:hAnsi="Times New Roman" w:cs="Times New Roman"/>
          <w:sz w:val="28"/>
          <w:szCs w:val="28"/>
        </w:rPr>
        <w:t>%</w:t>
      </w:r>
      <w:r w:rsidR="00A26656" w:rsidRPr="0056762B">
        <w:rPr>
          <w:rFonts w:ascii="Times New Roman" w:hAnsi="Times New Roman" w:cs="Times New Roman"/>
          <w:sz w:val="28"/>
          <w:szCs w:val="28"/>
        </w:rPr>
        <w:t xml:space="preserve"> </w:t>
      </w:r>
      <w:r w:rsidR="00E82A75" w:rsidRPr="0056762B">
        <w:rPr>
          <w:rFonts w:ascii="Times New Roman" w:hAnsi="Times New Roman" w:cs="Times New Roman"/>
          <w:sz w:val="28"/>
          <w:szCs w:val="28"/>
        </w:rPr>
        <w:t>більш</w:t>
      </w:r>
      <w:r w:rsidR="008C758A" w:rsidRPr="0056762B">
        <w:rPr>
          <w:rFonts w:ascii="Times New Roman" w:hAnsi="Times New Roman" w:cs="Times New Roman"/>
          <w:sz w:val="28"/>
          <w:szCs w:val="28"/>
        </w:rPr>
        <w:t>е</w:t>
      </w:r>
      <w:r w:rsidR="007A7BE4" w:rsidRPr="0056762B">
        <w:rPr>
          <w:rFonts w:ascii="Times New Roman" w:hAnsi="Times New Roman" w:cs="Times New Roman"/>
          <w:sz w:val="28"/>
          <w:szCs w:val="28"/>
        </w:rPr>
        <w:t>,</w:t>
      </w:r>
      <w:r w:rsidR="00A26656" w:rsidRPr="0056762B">
        <w:rPr>
          <w:rFonts w:ascii="Times New Roman" w:hAnsi="Times New Roman" w:cs="Times New Roman"/>
          <w:sz w:val="28"/>
          <w:szCs w:val="28"/>
        </w:rPr>
        <w:t xml:space="preserve"> ніж в 20</w:t>
      </w:r>
      <w:r w:rsidR="008C758A" w:rsidRPr="0056762B">
        <w:rPr>
          <w:rFonts w:ascii="Times New Roman" w:hAnsi="Times New Roman" w:cs="Times New Roman"/>
          <w:sz w:val="28"/>
          <w:szCs w:val="28"/>
        </w:rPr>
        <w:t>2</w:t>
      </w:r>
      <w:r w:rsidR="00E82A75" w:rsidRPr="0056762B">
        <w:rPr>
          <w:rFonts w:ascii="Times New Roman" w:hAnsi="Times New Roman" w:cs="Times New Roman"/>
          <w:sz w:val="28"/>
          <w:szCs w:val="28"/>
        </w:rPr>
        <w:t>2</w:t>
      </w:r>
      <w:r w:rsidR="00303735" w:rsidRPr="0056762B">
        <w:rPr>
          <w:rFonts w:ascii="Times New Roman" w:hAnsi="Times New Roman" w:cs="Times New Roman"/>
          <w:sz w:val="28"/>
          <w:szCs w:val="28"/>
        </w:rPr>
        <w:t xml:space="preserve"> році</w:t>
      </w:r>
      <w:r w:rsidR="00A26656" w:rsidRPr="0056762B">
        <w:rPr>
          <w:rFonts w:ascii="Times New Roman" w:hAnsi="Times New Roman" w:cs="Times New Roman"/>
          <w:sz w:val="28"/>
          <w:szCs w:val="28"/>
        </w:rPr>
        <w:t>.</w:t>
      </w:r>
      <w:r w:rsidR="00303735" w:rsidRPr="0056762B">
        <w:rPr>
          <w:rFonts w:ascii="Times New Roman" w:hAnsi="Times New Roman" w:cs="Times New Roman"/>
          <w:sz w:val="28"/>
          <w:szCs w:val="28"/>
        </w:rPr>
        <w:t xml:space="preserve"> Деталь</w:t>
      </w:r>
      <w:r w:rsidR="00CF40AA" w:rsidRPr="0056762B">
        <w:rPr>
          <w:rFonts w:ascii="Times New Roman" w:hAnsi="Times New Roman" w:cs="Times New Roman"/>
          <w:sz w:val="28"/>
          <w:szCs w:val="28"/>
        </w:rPr>
        <w:t>ний перелік наведено у Таблиці 4.</w:t>
      </w:r>
    </w:p>
    <w:p w:rsidR="00870B9C" w:rsidRPr="0056762B" w:rsidRDefault="00870B9C" w:rsidP="008A0B54">
      <w:pPr>
        <w:spacing w:after="0" w:line="240" w:lineRule="auto"/>
        <w:ind w:firstLine="567"/>
        <w:jc w:val="both"/>
        <w:rPr>
          <w:rFonts w:ascii="Times New Roman" w:hAnsi="Times New Roman" w:cs="Times New Roman"/>
          <w:sz w:val="28"/>
          <w:szCs w:val="28"/>
        </w:rPr>
      </w:pPr>
      <w:r w:rsidRPr="0056762B">
        <w:rPr>
          <w:rFonts w:ascii="Times New Roman" w:hAnsi="Times New Roman" w:cs="Times New Roman"/>
          <w:sz w:val="28"/>
          <w:szCs w:val="28"/>
        </w:rPr>
        <w:t xml:space="preserve">Кількість розглянутих справ – </w:t>
      </w:r>
      <w:r w:rsidR="00E82A75" w:rsidRPr="0056762B">
        <w:rPr>
          <w:rFonts w:ascii="Times New Roman" w:hAnsi="Times New Roman" w:cs="Times New Roman"/>
          <w:sz w:val="28"/>
          <w:szCs w:val="28"/>
        </w:rPr>
        <w:t>16</w:t>
      </w:r>
      <w:r w:rsidR="00BD1B41" w:rsidRPr="0056762B">
        <w:rPr>
          <w:rFonts w:ascii="Times New Roman" w:hAnsi="Times New Roman" w:cs="Times New Roman"/>
          <w:sz w:val="28"/>
          <w:szCs w:val="28"/>
        </w:rPr>
        <w:t xml:space="preserve">76, з них 1265 справ розглянуто, 411 справ повернуто, </w:t>
      </w:r>
      <w:r w:rsidR="00CF40AA" w:rsidRPr="0056762B">
        <w:rPr>
          <w:rFonts w:ascii="Times New Roman" w:hAnsi="Times New Roman" w:cs="Times New Roman"/>
          <w:sz w:val="28"/>
          <w:szCs w:val="28"/>
        </w:rPr>
        <w:t>у тому</w:t>
      </w:r>
      <w:r w:rsidR="00B33D8A">
        <w:rPr>
          <w:rFonts w:ascii="Times New Roman" w:hAnsi="Times New Roman" w:cs="Times New Roman"/>
          <w:sz w:val="28"/>
          <w:szCs w:val="28"/>
        </w:rPr>
        <w:t xml:space="preserve"> числі</w:t>
      </w:r>
      <w:r w:rsidR="00BD1B41" w:rsidRPr="0056762B">
        <w:rPr>
          <w:rFonts w:ascii="Times New Roman" w:hAnsi="Times New Roman" w:cs="Times New Roman"/>
          <w:sz w:val="28"/>
          <w:szCs w:val="28"/>
        </w:rPr>
        <w:t xml:space="preserve"> 372 для належного оформлення</w:t>
      </w:r>
      <w:r w:rsidRPr="0056762B">
        <w:rPr>
          <w:rFonts w:ascii="Times New Roman" w:hAnsi="Times New Roman" w:cs="Times New Roman"/>
          <w:sz w:val="28"/>
          <w:szCs w:val="28"/>
        </w:rPr>
        <w:t xml:space="preserve">, кількість нерозглянутих на кінець звітного періоду </w:t>
      </w:r>
      <w:r w:rsidR="005422FF" w:rsidRPr="0056762B">
        <w:rPr>
          <w:rFonts w:ascii="Times New Roman" w:hAnsi="Times New Roman" w:cs="Times New Roman"/>
          <w:sz w:val="28"/>
          <w:szCs w:val="28"/>
        </w:rPr>
        <w:t>– 1</w:t>
      </w:r>
      <w:r w:rsidR="00BD1B41" w:rsidRPr="0056762B">
        <w:rPr>
          <w:rFonts w:ascii="Times New Roman" w:hAnsi="Times New Roman" w:cs="Times New Roman"/>
          <w:sz w:val="28"/>
          <w:szCs w:val="28"/>
        </w:rPr>
        <w:t>59</w:t>
      </w:r>
      <w:r w:rsidR="005422FF" w:rsidRPr="0056762B">
        <w:rPr>
          <w:rFonts w:ascii="Times New Roman" w:hAnsi="Times New Roman" w:cs="Times New Roman"/>
          <w:sz w:val="28"/>
          <w:szCs w:val="28"/>
        </w:rPr>
        <w:t>.</w:t>
      </w:r>
    </w:p>
    <w:p w:rsidR="008A0B54" w:rsidRPr="0056762B" w:rsidRDefault="008A0B54" w:rsidP="008A0B54">
      <w:pPr>
        <w:spacing w:after="0" w:line="240" w:lineRule="auto"/>
        <w:ind w:firstLine="567"/>
        <w:jc w:val="both"/>
        <w:rPr>
          <w:rFonts w:ascii="Times New Roman" w:hAnsi="Times New Roman" w:cs="Times New Roman"/>
          <w:sz w:val="28"/>
          <w:szCs w:val="28"/>
        </w:rPr>
      </w:pPr>
      <w:r w:rsidRPr="0056762B">
        <w:rPr>
          <w:rFonts w:ascii="Times New Roman" w:hAnsi="Times New Roman" w:cs="Times New Roman"/>
          <w:sz w:val="28"/>
          <w:szCs w:val="28"/>
        </w:rPr>
        <w:t>За наслідками розгляду справ про адміністративні правопорушення у 20</w:t>
      </w:r>
      <w:r w:rsidR="00E8644A" w:rsidRPr="0056762B">
        <w:rPr>
          <w:rFonts w:ascii="Times New Roman" w:hAnsi="Times New Roman" w:cs="Times New Roman"/>
          <w:sz w:val="28"/>
          <w:szCs w:val="28"/>
        </w:rPr>
        <w:t>2</w:t>
      </w:r>
      <w:r w:rsidR="00E82A75" w:rsidRPr="0056762B">
        <w:rPr>
          <w:rFonts w:ascii="Times New Roman" w:hAnsi="Times New Roman" w:cs="Times New Roman"/>
          <w:sz w:val="28"/>
          <w:szCs w:val="28"/>
        </w:rPr>
        <w:t>3</w:t>
      </w:r>
      <w:r w:rsidRPr="0056762B">
        <w:rPr>
          <w:rFonts w:ascii="Times New Roman" w:hAnsi="Times New Roman" w:cs="Times New Roman"/>
          <w:sz w:val="28"/>
          <w:szCs w:val="28"/>
        </w:rPr>
        <w:t xml:space="preserve"> році накладено </w:t>
      </w:r>
      <w:r w:rsidR="00DD0E95" w:rsidRPr="0056762B">
        <w:rPr>
          <w:rFonts w:ascii="Times New Roman" w:hAnsi="Times New Roman" w:cs="Times New Roman"/>
          <w:sz w:val="28"/>
          <w:szCs w:val="28"/>
        </w:rPr>
        <w:t>974</w:t>
      </w:r>
      <w:r w:rsidRPr="0056762B">
        <w:rPr>
          <w:rFonts w:ascii="Times New Roman" w:hAnsi="Times New Roman" w:cs="Times New Roman"/>
          <w:sz w:val="28"/>
          <w:szCs w:val="28"/>
        </w:rPr>
        <w:t xml:space="preserve"> адміністративн</w:t>
      </w:r>
      <w:r w:rsidR="00B7594A" w:rsidRPr="0056762B">
        <w:rPr>
          <w:rFonts w:ascii="Times New Roman" w:hAnsi="Times New Roman" w:cs="Times New Roman"/>
          <w:sz w:val="28"/>
          <w:szCs w:val="28"/>
        </w:rPr>
        <w:t>их стягнень</w:t>
      </w:r>
      <w:r w:rsidRPr="0056762B">
        <w:rPr>
          <w:rFonts w:ascii="Times New Roman" w:hAnsi="Times New Roman" w:cs="Times New Roman"/>
          <w:sz w:val="28"/>
          <w:szCs w:val="28"/>
        </w:rPr>
        <w:t>:</w:t>
      </w:r>
    </w:p>
    <w:p w:rsidR="008A0B54" w:rsidRPr="0056762B" w:rsidRDefault="008A0B54" w:rsidP="008A0B54">
      <w:pPr>
        <w:pStyle w:val="a3"/>
        <w:numPr>
          <w:ilvl w:val="0"/>
          <w:numId w:val="1"/>
        </w:numPr>
        <w:spacing w:after="0" w:line="240" w:lineRule="auto"/>
        <w:jc w:val="both"/>
        <w:rPr>
          <w:rFonts w:ascii="Times New Roman" w:hAnsi="Times New Roman" w:cs="Times New Roman"/>
          <w:sz w:val="28"/>
          <w:szCs w:val="28"/>
        </w:rPr>
      </w:pPr>
      <w:r w:rsidRPr="0056762B">
        <w:rPr>
          <w:rFonts w:ascii="Times New Roman" w:hAnsi="Times New Roman" w:cs="Times New Roman"/>
          <w:sz w:val="28"/>
          <w:szCs w:val="28"/>
        </w:rPr>
        <w:t xml:space="preserve">попередження – </w:t>
      </w:r>
      <w:r w:rsidR="008F223F" w:rsidRPr="0056762B">
        <w:rPr>
          <w:rFonts w:ascii="Times New Roman" w:hAnsi="Times New Roman" w:cs="Times New Roman"/>
          <w:sz w:val="28"/>
          <w:szCs w:val="28"/>
        </w:rPr>
        <w:t>43</w:t>
      </w:r>
      <w:r w:rsidR="00CA4215" w:rsidRPr="0056762B">
        <w:rPr>
          <w:rFonts w:ascii="Times New Roman" w:hAnsi="Times New Roman" w:cs="Times New Roman"/>
          <w:sz w:val="28"/>
          <w:szCs w:val="28"/>
        </w:rPr>
        <w:t>;</w:t>
      </w:r>
    </w:p>
    <w:p w:rsidR="008A0B54" w:rsidRPr="0056762B" w:rsidRDefault="008A0B54" w:rsidP="008A0B54">
      <w:pPr>
        <w:pStyle w:val="a3"/>
        <w:numPr>
          <w:ilvl w:val="0"/>
          <w:numId w:val="1"/>
        </w:numPr>
        <w:spacing w:after="0" w:line="240" w:lineRule="auto"/>
        <w:jc w:val="both"/>
        <w:rPr>
          <w:rFonts w:ascii="Times New Roman" w:hAnsi="Times New Roman" w:cs="Times New Roman"/>
          <w:sz w:val="28"/>
          <w:szCs w:val="28"/>
        </w:rPr>
      </w:pPr>
      <w:r w:rsidRPr="0056762B">
        <w:rPr>
          <w:rFonts w:ascii="Times New Roman" w:hAnsi="Times New Roman" w:cs="Times New Roman"/>
          <w:sz w:val="28"/>
          <w:szCs w:val="28"/>
        </w:rPr>
        <w:t xml:space="preserve">штраф – </w:t>
      </w:r>
      <w:r w:rsidR="008F223F" w:rsidRPr="0056762B">
        <w:rPr>
          <w:rFonts w:ascii="Times New Roman" w:hAnsi="Times New Roman" w:cs="Times New Roman"/>
          <w:sz w:val="28"/>
          <w:szCs w:val="28"/>
        </w:rPr>
        <w:t>898</w:t>
      </w:r>
      <w:r w:rsidR="00CA4215" w:rsidRPr="0056762B">
        <w:rPr>
          <w:rFonts w:ascii="Times New Roman" w:hAnsi="Times New Roman" w:cs="Times New Roman"/>
          <w:sz w:val="28"/>
          <w:szCs w:val="28"/>
        </w:rPr>
        <w:t>;</w:t>
      </w:r>
    </w:p>
    <w:p w:rsidR="008A0B54" w:rsidRPr="0056762B" w:rsidRDefault="008A0B54" w:rsidP="008A0B54">
      <w:pPr>
        <w:pStyle w:val="a3"/>
        <w:numPr>
          <w:ilvl w:val="0"/>
          <w:numId w:val="1"/>
        </w:numPr>
        <w:spacing w:after="0" w:line="240" w:lineRule="auto"/>
        <w:jc w:val="both"/>
        <w:rPr>
          <w:rFonts w:ascii="Times New Roman" w:hAnsi="Times New Roman" w:cs="Times New Roman"/>
          <w:sz w:val="28"/>
          <w:szCs w:val="28"/>
        </w:rPr>
      </w:pPr>
      <w:r w:rsidRPr="0056762B">
        <w:rPr>
          <w:rFonts w:ascii="Times New Roman" w:hAnsi="Times New Roman" w:cs="Times New Roman"/>
          <w:sz w:val="28"/>
          <w:szCs w:val="28"/>
        </w:rPr>
        <w:t xml:space="preserve">позбавлення спеціального права – </w:t>
      </w:r>
      <w:r w:rsidR="00DD0E95" w:rsidRPr="0056762B">
        <w:rPr>
          <w:rFonts w:ascii="Times New Roman" w:hAnsi="Times New Roman" w:cs="Times New Roman"/>
          <w:sz w:val="28"/>
          <w:szCs w:val="28"/>
        </w:rPr>
        <w:t>12</w:t>
      </w:r>
      <w:r w:rsidRPr="0056762B">
        <w:rPr>
          <w:rFonts w:ascii="Times New Roman" w:hAnsi="Times New Roman" w:cs="Times New Roman"/>
          <w:sz w:val="28"/>
          <w:szCs w:val="28"/>
        </w:rPr>
        <w:t>;</w:t>
      </w:r>
    </w:p>
    <w:p w:rsidR="008A0B54" w:rsidRPr="0056762B" w:rsidRDefault="008A0B54" w:rsidP="008A0B54">
      <w:pPr>
        <w:pStyle w:val="a3"/>
        <w:numPr>
          <w:ilvl w:val="0"/>
          <w:numId w:val="1"/>
        </w:numPr>
        <w:spacing w:after="0" w:line="240" w:lineRule="auto"/>
        <w:jc w:val="both"/>
        <w:rPr>
          <w:rFonts w:ascii="Times New Roman" w:hAnsi="Times New Roman" w:cs="Times New Roman"/>
          <w:sz w:val="28"/>
          <w:szCs w:val="28"/>
        </w:rPr>
      </w:pPr>
      <w:r w:rsidRPr="0056762B">
        <w:rPr>
          <w:rFonts w:ascii="Times New Roman" w:hAnsi="Times New Roman" w:cs="Times New Roman"/>
          <w:sz w:val="28"/>
          <w:szCs w:val="28"/>
        </w:rPr>
        <w:t xml:space="preserve">громадські роботи – </w:t>
      </w:r>
      <w:r w:rsidR="00DD0E95" w:rsidRPr="0056762B">
        <w:rPr>
          <w:rFonts w:ascii="Times New Roman" w:hAnsi="Times New Roman" w:cs="Times New Roman"/>
          <w:sz w:val="28"/>
          <w:szCs w:val="28"/>
        </w:rPr>
        <w:t>7</w:t>
      </w:r>
      <w:r w:rsidRPr="0056762B">
        <w:rPr>
          <w:rFonts w:ascii="Times New Roman" w:hAnsi="Times New Roman" w:cs="Times New Roman"/>
          <w:sz w:val="28"/>
          <w:szCs w:val="28"/>
        </w:rPr>
        <w:t>;</w:t>
      </w:r>
    </w:p>
    <w:p w:rsidR="008A0B54" w:rsidRPr="0056762B" w:rsidRDefault="008A0B54" w:rsidP="008A0B54">
      <w:pPr>
        <w:pStyle w:val="a3"/>
        <w:numPr>
          <w:ilvl w:val="0"/>
          <w:numId w:val="1"/>
        </w:numPr>
        <w:spacing w:after="0" w:line="240" w:lineRule="auto"/>
        <w:jc w:val="both"/>
        <w:rPr>
          <w:rFonts w:ascii="Times New Roman" w:hAnsi="Times New Roman" w:cs="Times New Roman"/>
          <w:sz w:val="28"/>
          <w:szCs w:val="28"/>
        </w:rPr>
      </w:pPr>
      <w:r w:rsidRPr="0056762B">
        <w:rPr>
          <w:rFonts w:ascii="Times New Roman" w:hAnsi="Times New Roman" w:cs="Times New Roman"/>
          <w:sz w:val="28"/>
          <w:szCs w:val="28"/>
        </w:rPr>
        <w:t xml:space="preserve">суспільно корисні роботи – </w:t>
      </w:r>
      <w:r w:rsidR="00DD0E95" w:rsidRPr="0056762B">
        <w:rPr>
          <w:rFonts w:ascii="Times New Roman" w:hAnsi="Times New Roman" w:cs="Times New Roman"/>
          <w:sz w:val="28"/>
          <w:szCs w:val="28"/>
        </w:rPr>
        <w:t>6</w:t>
      </w:r>
      <w:r w:rsidRPr="0056762B">
        <w:rPr>
          <w:rFonts w:ascii="Times New Roman" w:hAnsi="Times New Roman" w:cs="Times New Roman"/>
          <w:sz w:val="28"/>
          <w:szCs w:val="28"/>
        </w:rPr>
        <w:t>;</w:t>
      </w:r>
    </w:p>
    <w:p w:rsidR="00EF4E56" w:rsidRPr="0056762B" w:rsidRDefault="00870B9C" w:rsidP="008B2C64">
      <w:pPr>
        <w:pStyle w:val="a3"/>
        <w:numPr>
          <w:ilvl w:val="0"/>
          <w:numId w:val="1"/>
        </w:numPr>
        <w:spacing w:after="0" w:line="240" w:lineRule="auto"/>
        <w:jc w:val="both"/>
        <w:rPr>
          <w:rFonts w:ascii="Times New Roman" w:hAnsi="Times New Roman" w:cs="Times New Roman"/>
          <w:sz w:val="28"/>
          <w:szCs w:val="28"/>
        </w:rPr>
      </w:pPr>
      <w:r w:rsidRPr="0056762B">
        <w:rPr>
          <w:rFonts w:ascii="Times New Roman" w:hAnsi="Times New Roman" w:cs="Times New Roman"/>
          <w:sz w:val="28"/>
          <w:szCs w:val="28"/>
        </w:rPr>
        <w:t>адміністративний ареш</w:t>
      </w:r>
      <w:r w:rsidR="00787150" w:rsidRPr="0056762B">
        <w:rPr>
          <w:rFonts w:ascii="Times New Roman" w:hAnsi="Times New Roman" w:cs="Times New Roman"/>
          <w:sz w:val="28"/>
          <w:szCs w:val="28"/>
        </w:rPr>
        <w:t>т</w:t>
      </w:r>
      <w:r w:rsidRPr="0056762B">
        <w:rPr>
          <w:rFonts w:ascii="Times New Roman" w:hAnsi="Times New Roman" w:cs="Times New Roman"/>
          <w:sz w:val="28"/>
          <w:szCs w:val="28"/>
        </w:rPr>
        <w:t xml:space="preserve"> – </w:t>
      </w:r>
      <w:r w:rsidR="00B12316" w:rsidRPr="0056762B">
        <w:rPr>
          <w:rFonts w:ascii="Times New Roman" w:hAnsi="Times New Roman" w:cs="Times New Roman"/>
          <w:sz w:val="28"/>
          <w:szCs w:val="28"/>
        </w:rPr>
        <w:t>2</w:t>
      </w:r>
      <w:r w:rsidR="00EF4E56" w:rsidRPr="0056762B">
        <w:rPr>
          <w:rFonts w:ascii="Times New Roman" w:hAnsi="Times New Roman" w:cs="Times New Roman"/>
          <w:sz w:val="28"/>
          <w:szCs w:val="28"/>
        </w:rPr>
        <w:t>;</w:t>
      </w:r>
    </w:p>
    <w:p w:rsidR="00870B9C" w:rsidRPr="0056762B" w:rsidRDefault="00EF4E56" w:rsidP="008B2C64">
      <w:pPr>
        <w:pStyle w:val="a3"/>
        <w:numPr>
          <w:ilvl w:val="0"/>
          <w:numId w:val="1"/>
        </w:numPr>
        <w:spacing w:after="0" w:line="240" w:lineRule="auto"/>
        <w:jc w:val="both"/>
        <w:rPr>
          <w:rFonts w:ascii="Times New Roman" w:hAnsi="Times New Roman" w:cs="Times New Roman"/>
          <w:sz w:val="28"/>
          <w:szCs w:val="28"/>
        </w:rPr>
      </w:pPr>
      <w:r w:rsidRPr="0056762B">
        <w:rPr>
          <w:rFonts w:ascii="Times New Roman" w:hAnsi="Times New Roman" w:cs="Times New Roman"/>
          <w:sz w:val="28"/>
          <w:szCs w:val="28"/>
        </w:rPr>
        <w:t>ареш</w:t>
      </w:r>
      <w:r w:rsidR="00DD0E95" w:rsidRPr="0056762B">
        <w:rPr>
          <w:rFonts w:ascii="Times New Roman" w:hAnsi="Times New Roman" w:cs="Times New Roman"/>
          <w:sz w:val="28"/>
          <w:szCs w:val="28"/>
        </w:rPr>
        <w:t xml:space="preserve">т з утриманням на гауптвахті </w:t>
      </w:r>
      <w:r w:rsidR="00B33D8A" w:rsidRPr="0056762B">
        <w:rPr>
          <w:rFonts w:ascii="Times New Roman" w:hAnsi="Times New Roman" w:cs="Times New Roman"/>
          <w:sz w:val="28"/>
          <w:szCs w:val="28"/>
        </w:rPr>
        <w:t>–</w:t>
      </w:r>
      <w:r w:rsidR="00DD0E95" w:rsidRPr="0056762B">
        <w:rPr>
          <w:rFonts w:ascii="Times New Roman" w:hAnsi="Times New Roman" w:cs="Times New Roman"/>
          <w:sz w:val="28"/>
          <w:szCs w:val="28"/>
        </w:rPr>
        <w:t xml:space="preserve"> 6</w:t>
      </w:r>
      <w:r w:rsidR="00787150" w:rsidRPr="0056762B">
        <w:rPr>
          <w:rFonts w:ascii="Times New Roman" w:hAnsi="Times New Roman" w:cs="Times New Roman"/>
          <w:sz w:val="28"/>
          <w:szCs w:val="28"/>
        </w:rPr>
        <w:t xml:space="preserve"> (Таблиця </w:t>
      </w:r>
      <w:r w:rsidR="00CF40AA" w:rsidRPr="0056762B">
        <w:rPr>
          <w:rFonts w:ascii="Times New Roman" w:hAnsi="Times New Roman" w:cs="Times New Roman"/>
          <w:sz w:val="28"/>
          <w:szCs w:val="28"/>
        </w:rPr>
        <w:t>5</w:t>
      </w:r>
      <w:r w:rsidR="00787150" w:rsidRPr="0056762B">
        <w:rPr>
          <w:rFonts w:ascii="Times New Roman" w:hAnsi="Times New Roman" w:cs="Times New Roman"/>
          <w:sz w:val="28"/>
          <w:szCs w:val="28"/>
        </w:rPr>
        <w:t>).</w:t>
      </w:r>
    </w:p>
    <w:p w:rsidR="004067BC" w:rsidRPr="0056762B" w:rsidRDefault="00BD1B41" w:rsidP="00BD1B41">
      <w:pPr>
        <w:pStyle w:val="a3"/>
        <w:spacing w:after="0" w:line="240" w:lineRule="auto"/>
        <w:jc w:val="right"/>
        <w:rPr>
          <w:rFonts w:ascii="Times New Roman" w:hAnsi="Times New Roman" w:cs="Times New Roman"/>
          <w:sz w:val="28"/>
          <w:szCs w:val="28"/>
        </w:rPr>
      </w:pPr>
      <w:r w:rsidRPr="0056762B">
        <w:rPr>
          <w:rFonts w:ascii="Times New Roman" w:hAnsi="Times New Roman" w:cs="Times New Roman"/>
          <w:sz w:val="28"/>
          <w:szCs w:val="28"/>
        </w:rPr>
        <w:t xml:space="preserve">ТАБЛИЦЯ 4   </w:t>
      </w:r>
    </w:p>
    <w:tbl>
      <w:tblPr>
        <w:tblW w:w="9634" w:type="dxa"/>
        <w:tblLook w:val="04A0" w:firstRow="1" w:lastRow="0" w:firstColumn="1" w:lastColumn="0" w:noHBand="0" w:noVBand="1"/>
      </w:tblPr>
      <w:tblGrid>
        <w:gridCol w:w="7164"/>
        <w:gridCol w:w="776"/>
        <w:gridCol w:w="1694"/>
      </w:tblGrid>
      <w:tr w:rsidR="003644F6" w:rsidRPr="003644F6" w:rsidTr="00EC50AD">
        <w:trPr>
          <w:trHeight w:val="928"/>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center"/>
              <w:rPr>
                <w:rFonts w:ascii="Times New Roman" w:eastAsia="Times New Roman" w:hAnsi="Times New Roman" w:cs="Times New Roman"/>
                <w:sz w:val="20"/>
                <w:szCs w:val="20"/>
                <w:lang w:eastAsia="uk-UA"/>
              </w:rPr>
            </w:pPr>
            <w:r w:rsidRPr="003644F6">
              <w:rPr>
                <w:rFonts w:ascii="Times New Roman" w:eastAsia="Times New Roman" w:hAnsi="Times New Roman" w:cs="Times New Roman"/>
                <w:sz w:val="20"/>
                <w:szCs w:val="20"/>
                <w:lang w:eastAsia="uk-UA"/>
              </w:rPr>
              <w:t>Назва статті Кодексу України про адміністративні правопорушення або адміністративного правопорушення, яке не ввійшло до Кодексу, але передбачене іншими законодавчими чи нормативними актами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center"/>
              <w:rPr>
                <w:rFonts w:ascii="Times New Roman" w:eastAsia="Times New Roman" w:hAnsi="Times New Roman" w:cs="Times New Roman"/>
                <w:sz w:val="20"/>
                <w:szCs w:val="20"/>
                <w:lang w:eastAsia="uk-UA"/>
              </w:rPr>
            </w:pPr>
            <w:r w:rsidRPr="003644F6">
              <w:rPr>
                <w:rFonts w:ascii="Times New Roman" w:eastAsia="Times New Roman" w:hAnsi="Times New Roman" w:cs="Times New Roman"/>
                <w:sz w:val="20"/>
                <w:szCs w:val="20"/>
                <w:lang w:eastAsia="uk-UA"/>
              </w:rPr>
              <w:t>Номер статті</w:t>
            </w:r>
          </w:p>
        </w:tc>
        <w:tc>
          <w:tcPr>
            <w:tcW w:w="1701" w:type="dxa"/>
            <w:tcBorders>
              <w:top w:val="single" w:sz="4" w:space="0" w:color="auto"/>
              <w:left w:val="single" w:sz="4" w:space="0" w:color="auto"/>
              <w:right w:val="single" w:sz="4" w:space="0" w:color="000000"/>
            </w:tcBorders>
            <w:shd w:val="clear" w:color="auto" w:fill="auto"/>
            <w:vAlign w:val="center"/>
            <w:hideMark/>
          </w:tcPr>
          <w:p w:rsidR="003644F6" w:rsidRPr="003644F6" w:rsidRDefault="003644F6" w:rsidP="003644F6">
            <w:pPr>
              <w:spacing w:after="0" w:line="240" w:lineRule="auto"/>
              <w:jc w:val="center"/>
              <w:rPr>
                <w:rFonts w:ascii="Times New Roman" w:eastAsia="Times New Roman" w:hAnsi="Times New Roman" w:cs="Times New Roman"/>
                <w:bCs/>
                <w:sz w:val="20"/>
                <w:szCs w:val="20"/>
                <w:lang w:eastAsia="uk-UA"/>
              </w:rPr>
            </w:pPr>
            <w:r w:rsidRPr="003644F6">
              <w:rPr>
                <w:rFonts w:ascii="Times New Roman" w:eastAsia="Times New Roman" w:hAnsi="Times New Roman" w:cs="Times New Roman"/>
                <w:bCs/>
                <w:sz w:val="20"/>
                <w:szCs w:val="20"/>
                <w:lang w:eastAsia="uk-UA"/>
              </w:rPr>
              <w:t>Кількість справ, що надійшли у звітному періоді, од</w:t>
            </w:r>
          </w:p>
        </w:tc>
      </w:tr>
      <w:tr w:rsidR="003644F6" w:rsidRPr="003644F6" w:rsidTr="00EC50AD">
        <w:trPr>
          <w:trHeight w:val="25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center"/>
              <w:rPr>
                <w:rFonts w:ascii="Times New Roman" w:eastAsia="Times New Roman" w:hAnsi="Times New Roman" w:cs="Times New Roman"/>
                <w:sz w:val="20"/>
                <w:szCs w:val="20"/>
                <w:lang w:eastAsia="uk-UA"/>
              </w:rPr>
            </w:pPr>
            <w:r w:rsidRPr="003644F6">
              <w:rPr>
                <w:rFonts w:ascii="Times New Roman" w:eastAsia="Times New Roman" w:hAnsi="Times New Roman" w:cs="Times New Roman"/>
                <w:bCs/>
                <w:color w:val="000000"/>
                <w:sz w:val="24"/>
                <w:szCs w:val="24"/>
                <w:lang w:eastAsia="uk-UA"/>
              </w:rPr>
              <w:t>УСЬОГО, з них</w:t>
            </w:r>
          </w:p>
        </w:tc>
        <w:tc>
          <w:tcPr>
            <w:tcW w:w="708"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center"/>
              <w:rPr>
                <w:rFonts w:ascii="Times New Roman" w:eastAsia="Times New Roman" w:hAnsi="Times New Roman" w:cs="Times New Roman"/>
                <w:sz w:val="20"/>
                <w:szCs w:val="20"/>
                <w:lang w:eastAsia="uk-UA"/>
              </w:rPr>
            </w:pPr>
            <w:r w:rsidRPr="003644F6">
              <w:rPr>
                <w:rFonts w:ascii="Times New Roman" w:eastAsia="Times New Roman" w:hAnsi="Times New Roman" w:cs="Times New Roman"/>
                <w:color w:val="000000"/>
                <w:sz w:val="24"/>
                <w:szCs w:val="24"/>
                <w:lang w:eastAsia="uk-UA"/>
              </w:rPr>
              <w:t> </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center"/>
              <w:rPr>
                <w:rFonts w:ascii="Times New Roman" w:eastAsia="Times New Roman" w:hAnsi="Times New Roman" w:cs="Times New Roman"/>
                <w:sz w:val="20"/>
                <w:szCs w:val="20"/>
                <w:lang w:eastAsia="uk-UA"/>
              </w:rPr>
            </w:pPr>
            <w:r w:rsidRPr="003644F6">
              <w:rPr>
                <w:rFonts w:ascii="Times New Roman" w:eastAsia="Times New Roman" w:hAnsi="Times New Roman" w:cs="Times New Roman"/>
                <w:sz w:val="20"/>
                <w:szCs w:val="20"/>
                <w:lang w:eastAsia="uk-UA"/>
              </w:rPr>
              <w:t>1 709</w:t>
            </w:r>
          </w:p>
        </w:tc>
      </w:tr>
      <w:tr w:rsidR="003644F6" w:rsidRPr="003644F6" w:rsidTr="00EC50AD">
        <w:trPr>
          <w:trHeight w:val="30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center"/>
              <w:rPr>
                <w:rFonts w:ascii="Times New Roman" w:eastAsia="Times New Roman" w:hAnsi="Times New Roman" w:cs="Times New Roman"/>
                <w:b/>
                <w:bCs/>
                <w:color w:val="000000"/>
                <w:sz w:val="24"/>
                <w:szCs w:val="24"/>
                <w:lang w:eastAsia="uk-UA"/>
              </w:rPr>
            </w:pPr>
            <w:r w:rsidRPr="003644F6">
              <w:rPr>
                <w:rFonts w:ascii="Times New Roman" w:eastAsia="Times New Roman" w:hAnsi="Times New Roman" w:cs="Times New Roman"/>
                <w:color w:val="000000"/>
                <w:sz w:val="16"/>
                <w:szCs w:val="16"/>
                <w:lang w:eastAsia="uk-UA"/>
              </w:rPr>
              <w:t>Порушення вимог законодавства про працю та про охорону праці</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24"/>
                <w:szCs w:val="24"/>
                <w:lang w:eastAsia="uk-UA"/>
              </w:rPr>
            </w:pPr>
            <w:r w:rsidRPr="003644F6">
              <w:rPr>
                <w:rFonts w:ascii="Times New Roman" w:eastAsia="Times New Roman" w:hAnsi="Times New Roman" w:cs="Times New Roman"/>
                <w:color w:val="000000"/>
                <w:sz w:val="16"/>
                <w:szCs w:val="16"/>
                <w:lang w:eastAsia="uk-UA"/>
              </w:rPr>
              <w:t>41</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20"/>
                <w:szCs w:val="20"/>
                <w:lang w:eastAsia="uk-UA"/>
              </w:rPr>
            </w:pPr>
            <w:r w:rsidRPr="003644F6">
              <w:rPr>
                <w:rFonts w:ascii="Times New Roman" w:eastAsia="Times New Roman" w:hAnsi="Times New Roman" w:cs="Times New Roman"/>
                <w:sz w:val="18"/>
                <w:szCs w:val="18"/>
                <w:lang w:eastAsia="uk-UA"/>
              </w:rPr>
              <w:t>1</w:t>
            </w:r>
          </w:p>
        </w:tc>
      </w:tr>
      <w:tr w:rsidR="003644F6" w:rsidRPr="003644F6" w:rsidTr="00EC50AD">
        <w:trPr>
          <w:trHeight w:val="397"/>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Незаконні виробництво, придбання, зберігання, перевезення, пересилання наркотичних засобів або психотропних речовин без мети збуту в невеликих розмірах</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44</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17</w:t>
            </w:r>
          </w:p>
        </w:tc>
      </w:tr>
      <w:tr w:rsidR="003644F6" w:rsidRPr="003644F6" w:rsidTr="00EC50AD">
        <w:trPr>
          <w:trHeight w:val="276"/>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Дрібне викрадення чужого майна</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51</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37</w:t>
            </w:r>
          </w:p>
        </w:tc>
      </w:tr>
      <w:tr w:rsidR="003644F6" w:rsidRPr="003644F6" w:rsidTr="00EC50AD">
        <w:trPr>
          <w:trHeight w:val="26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Порушення правил використання об'єктів тваринного світу</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85</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9</w:t>
            </w:r>
          </w:p>
        </w:tc>
      </w:tr>
      <w:tr w:rsidR="003644F6" w:rsidRPr="003644F6" w:rsidTr="00EC50AD">
        <w:trPr>
          <w:trHeight w:val="411"/>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Порушення порядку придбання чи збуту об'єктів тваринного або рослинного світу, правил утримання диких тварин у неволі або в напіввільних умовах</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88-1</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4</w:t>
            </w:r>
          </w:p>
        </w:tc>
      </w:tr>
      <w:tr w:rsidR="003644F6" w:rsidRPr="003644F6" w:rsidTr="00EC50AD">
        <w:trPr>
          <w:trHeight w:val="134"/>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Незаконні посів та вирощування снотворного маку чи конопель</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106-2</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2</w:t>
            </w:r>
          </w:p>
        </w:tc>
      </w:tr>
      <w:tr w:rsidR="003644F6" w:rsidRPr="003644F6" w:rsidTr="00EC50AD">
        <w:trPr>
          <w:trHeight w:val="407"/>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lastRenderedPageBreak/>
              <w:t xml:space="preserve"> Порушення водієм правил керування транспортним засобом, правил користування ременями безпеки або мотошоломами</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121</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5</w:t>
            </w:r>
          </w:p>
        </w:tc>
      </w:tr>
      <w:tr w:rsidR="003644F6" w:rsidRPr="003644F6" w:rsidTr="00EC50AD">
        <w:trPr>
          <w:trHeight w:val="272"/>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Порушення вимог законодавства щодо використання номерних знаків транспортних засобів</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121-3</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1</w:t>
            </w:r>
          </w:p>
        </w:tc>
      </w:tr>
      <w:tr w:rsidR="003644F6" w:rsidRPr="003644F6" w:rsidTr="00EC50AD">
        <w:trPr>
          <w:trHeight w:val="27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Невиконання водіями вимог про зупинку</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122-2</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10</w:t>
            </w:r>
          </w:p>
        </w:tc>
      </w:tr>
      <w:tr w:rsidR="003644F6" w:rsidRPr="003644F6" w:rsidTr="00EC50AD">
        <w:trPr>
          <w:trHeight w:val="28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 xml:space="preserve">Залишення місця дорожньо-транспортної пригоди </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122-4</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13</w:t>
            </w:r>
          </w:p>
        </w:tc>
      </w:tr>
      <w:tr w:rsidR="003644F6" w:rsidRPr="003644F6" w:rsidTr="00EC50AD">
        <w:trPr>
          <w:trHeight w:val="411"/>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 xml:space="preserve">Порушення правил дорожнього руху, що спричинило пошкодження транспортних засобів, вантажу, автомобільних доріг, вулиць, залізничних переїздів, дорожніх споруд чи іншого майна </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124</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197</w:t>
            </w:r>
          </w:p>
        </w:tc>
      </w:tr>
      <w:tr w:rsidR="003644F6" w:rsidRPr="003644F6" w:rsidTr="00EC50AD">
        <w:trPr>
          <w:trHeight w:val="7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Керування транспортним засобом особою, яка не має відповідних документів на право керування таким транспортним засобом або не пред’явила їх для перевірки, або стосовно якої встановлено тимчасове обмеження у праві керування транспортними засобами</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126</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75</w:t>
            </w:r>
          </w:p>
        </w:tc>
      </w:tr>
      <w:tr w:rsidR="003644F6" w:rsidRPr="003644F6" w:rsidTr="00EC50AD">
        <w:trPr>
          <w:trHeight w:val="553"/>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Порушення порядку видачі документа про технічну справність транспортного засобу та порядку видачі спеціального знака державного зразка про укладення договору обов'язкового страхування цивільно-правової відповідальності власників наземних транспортних засобів</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127-1</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7</w:t>
            </w:r>
          </w:p>
        </w:tc>
      </w:tr>
      <w:tr w:rsidR="003644F6" w:rsidRPr="003644F6" w:rsidTr="00EC50AD">
        <w:trPr>
          <w:trHeight w:val="564"/>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 xml:space="preserve">Керування транспортними засобами або суднами особами, які перебувають у стані алкогольного, наркотичного чи іншого сп'яніння або під впливом лікарських препаратів, що знижують їх увагу та швидкість реакції </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130</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416</w:t>
            </w:r>
          </w:p>
        </w:tc>
      </w:tr>
      <w:tr w:rsidR="003644F6" w:rsidRPr="003644F6" w:rsidTr="00EC50AD">
        <w:trPr>
          <w:trHeight w:val="556"/>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 xml:space="preserve">Пошкодження автомобільних доріг, вулиць, дорожніх споруд, залізничних переїздів і технічних засобів регулювання дорожнього руху, створення перешкод для руху та невжиття необхідних заходів щодо їх усунення </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139</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9</w:t>
            </w:r>
          </w:p>
        </w:tc>
      </w:tr>
      <w:tr w:rsidR="003644F6" w:rsidRPr="003644F6" w:rsidTr="00EC50AD">
        <w:trPr>
          <w:trHeight w:val="563"/>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 xml:space="preserve">Порушення правил, норм і стандартів при утриманні автомобільних доріг і вулиць, невжиття заходів щодо своєчасної заборони або обмеження руху чи позначення на автомобільних дорогах і вулицях місць провадження робіт </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140</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1</w:t>
            </w:r>
          </w:p>
        </w:tc>
      </w:tr>
      <w:tr w:rsidR="003644F6" w:rsidRPr="003644F6" w:rsidTr="00EC50AD">
        <w:trPr>
          <w:trHeight w:val="274"/>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Порушення правил тримання собак і котів</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154</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1</w:t>
            </w:r>
          </w:p>
        </w:tc>
      </w:tr>
      <w:tr w:rsidR="003644F6" w:rsidRPr="003644F6" w:rsidTr="00EC50AD">
        <w:trPr>
          <w:trHeight w:val="277"/>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Порушення порядку проведення розрахунків</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155-1</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10</w:t>
            </w:r>
          </w:p>
        </w:tc>
      </w:tr>
      <w:tr w:rsidR="003644F6" w:rsidRPr="003644F6" w:rsidTr="00EC50AD">
        <w:trPr>
          <w:trHeight w:val="551"/>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Порушення правил торгівлі пивом, алкогольними, слабоалкогольними напоями, тютюновими виробами, електронними сигаретами та рідинами, що використовуються в електронних сигаретах, пристроями для споживання тютюнових виробів без їх згоряння</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156</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18</w:t>
            </w:r>
          </w:p>
        </w:tc>
      </w:tr>
      <w:tr w:rsidR="003644F6" w:rsidRPr="003644F6" w:rsidTr="00EC50AD">
        <w:trPr>
          <w:trHeight w:val="276"/>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Торгівля з рук у невстановлених місцях</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160</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4</w:t>
            </w:r>
          </w:p>
        </w:tc>
      </w:tr>
      <w:tr w:rsidR="003644F6" w:rsidRPr="003644F6" w:rsidTr="00EC50AD">
        <w:trPr>
          <w:trHeight w:val="26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Порушення порядку ведення податкового обліку, надання аудиторських висновків</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163-1</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29</w:t>
            </w:r>
          </w:p>
        </w:tc>
      </w:tr>
      <w:tr w:rsidR="003644F6" w:rsidRPr="003644F6" w:rsidTr="00EC50AD">
        <w:trPr>
          <w:trHeight w:val="283"/>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Неподання або несвоєчасне подання платіжних доручень на перерахування належних до сплати податків та зборів (обов'язкових платежів)</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163-2</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8</w:t>
            </w:r>
          </w:p>
        </w:tc>
      </w:tr>
      <w:tr w:rsidR="003644F6" w:rsidRPr="003644F6" w:rsidTr="00EC50AD">
        <w:trPr>
          <w:trHeight w:val="473"/>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Порушення порядку утримання та перерахування податку на доходи фізичних осіб і подання відомостей про виплачені доходи</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163-4</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2</w:t>
            </w:r>
          </w:p>
        </w:tc>
      </w:tr>
      <w:tr w:rsidR="003644F6" w:rsidRPr="003644F6" w:rsidTr="00EC50AD">
        <w:trPr>
          <w:trHeight w:val="268"/>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Порушення порядку провадження господарської діяльності</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164</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15</w:t>
            </w:r>
          </w:p>
        </w:tc>
      </w:tr>
      <w:tr w:rsidR="003644F6" w:rsidRPr="003644F6" w:rsidTr="00EC50AD">
        <w:trPr>
          <w:trHeight w:val="413"/>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Зберігання або транспортування алкогольних напоїв чи тютюнових виробів, на яких немає марок акцизного збору встановленого зразка</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164-5</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1</w:t>
            </w:r>
          </w:p>
        </w:tc>
      </w:tr>
      <w:tr w:rsidR="003644F6" w:rsidRPr="003644F6" w:rsidTr="00EC50AD">
        <w:trPr>
          <w:trHeight w:val="277"/>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Зайняття забороненими видами господарської діяльності</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164-16</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3</w:t>
            </w:r>
          </w:p>
        </w:tc>
      </w:tr>
      <w:tr w:rsidR="003644F6" w:rsidRPr="003644F6" w:rsidTr="00EC50AD">
        <w:trPr>
          <w:trHeight w:val="282"/>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Порушення вимог щодо повідомлення про конфлікт інтересів</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172-7</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3</w:t>
            </w:r>
          </w:p>
        </w:tc>
      </w:tr>
      <w:tr w:rsidR="003644F6" w:rsidRPr="003644F6" w:rsidTr="00EC50AD">
        <w:trPr>
          <w:trHeight w:val="257"/>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Самовільне залишення військової частини або місця служби</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172-11</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1</w:t>
            </w:r>
          </w:p>
        </w:tc>
      </w:tr>
      <w:tr w:rsidR="003644F6" w:rsidRPr="003644F6" w:rsidTr="00EC50AD">
        <w:trPr>
          <w:trHeight w:val="276"/>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Недбале ставлення до військової служби</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172-15</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7</w:t>
            </w:r>
          </w:p>
        </w:tc>
      </w:tr>
      <w:tr w:rsidR="003644F6" w:rsidRPr="003644F6" w:rsidTr="00EC50AD">
        <w:trPr>
          <w:trHeight w:val="279"/>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Порушення правил несення бойового чергування</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172-17</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1</w:t>
            </w:r>
          </w:p>
        </w:tc>
      </w:tr>
      <w:tr w:rsidR="003644F6" w:rsidRPr="003644F6" w:rsidTr="00EC50AD">
        <w:trPr>
          <w:trHeight w:val="412"/>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Порушення правил поводження із зброєю, а також речовинами і предметами, що становлять підвищену небезпеку для оточення</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172-19</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2</w:t>
            </w:r>
          </w:p>
        </w:tc>
      </w:tr>
      <w:tr w:rsidR="003644F6" w:rsidRPr="003644F6" w:rsidTr="00EC50AD">
        <w:trPr>
          <w:trHeight w:val="27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Розпивання пива, алкогольних, слабоалкогольних напоїв військовослужбовцями</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172-20</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105</w:t>
            </w:r>
          </w:p>
        </w:tc>
      </w:tr>
      <w:tr w:rsidR="003644F6" w:rsidRPr="003644F6" w:rsidTr="00EC50AD">
        <w:trPr>
          <w:trHeight w:val="28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Дрібне хуліганство</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173</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96</w:t>
            </w:r>
          </w:p>
        </w:tc>
      </w:tr>
      <w:tr w:rsidR="003644F6" w:rsidRPr="003644F6" w:rsidTr="00EC50AD">
        <w:trPr>
          <w:trHeight w:val="398"/>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Вчинення домашнього насильства, насильства за ознакою статі, невиконання термінового заборонного припису або неповідомлення про місце свого тимчасового перебування</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173-2</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378</w:t>
            </w:r>
          </w:p>
        </w:tc>
      </w:tr>
      <w:tr w:rsidR="003644F6" w:rsidRPr="003644F6" w:rsidTr="00EC50AD">
        <w:trPr>
          <w:trHeight w:val="27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Куріння тютюнових виробів у заборонених місцях</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175-1</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7</w:t>
            </w:r>
          </w:p>
        </w:tc>
      </w:tr>
      <w:tr w:rsidR="003644F6" w:rsidRPr="003644F6" w:rsidTr="00EC50AD">
        <w:trPr>
          <w:trHeight w:val="421"/>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Розпивання пива, алкогольних, слабоалкогольних напоїв у заборонених законом місцях або поява у громадських місцях у п'яному вигляді</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178</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9</w:t>
            </w:r>
          </w:p>
        </w:tc>
      </w:tr>
      <w:tr w:rsidR="003644F6" w:rsidRPr="003644F6" w:rsidTr="00EC50AD">
        <w:trPr>
          <w:trHeight w:val="427"/>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Порушення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місцях</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182</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1</w:t>
            </w:r>
          </w:p>
        </w:tc>
      </w:tr>
      <w:tr w:rsidR="003644F6" w:rsidRPr="003644F6" w:rsidTr="00EC50AD">
        <w:trPr>
          <w:trHeight w:val="269"/>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Несплата аліментів</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183-1</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14</w:t>
            </w:r>
          </w:p>
        </w:tc>
      </w:tr>
      <w:tr w:rsidR="003644F6" w:rsidRPr="003644F6" w:rsidTr="00EC50AD">
        <w:trPr>
          <w:trHeight w:val="283"/>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Невиконання батьками або особами, що їх замінюють, обов'язків щодо виховання дітей</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184</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155</w:t>
            </w:r>
          </w:p>
        </w:tc>
      </w:tr>
      <w:tr w:rsidR="003644F6" w:rsidRPr="003644F6" w:rsidTr="00EC50AD">
        <w:trPr>
          <w:trHeight w:val="402"/>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 xml:space="preserve">Злісна непокора законному розпорядженню або вимозі поліцейського, члена громадського формування з охорони громадського порядку і державного кордону, військовослужбовця </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185</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7</w:t>
            </w:r>
          </w:p>
        </w:tc>
      </w:tr>
      <w:tr w:rsidR="003644F6" w:rsidRPr="003644F6" w:rsidTr="00EC50AD">
        <w:trPr>
          <w:trHeight w:val="279"/>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Порушення правил адміністративного нагляду</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187</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8</w:t>
            </w:r>
          </w:p>
        </w:tc>
      </w:tr>
      <w:tr w:rsidR="003644F6" w:rsidRPr="003644F6" w:rsidTr="00EC50AD">
        <w:trPr>
          <w:trHeight w:val="412"/>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sz w:val="16"/>
                <w:szCs w:val="16"/>
                <w:lang w:eastAsia="uk-UA"/>
              </w:rPr>
              <w:t>Незаконна передача заборонених предметів особам, яких тримають у слідчих ізоляторах, установах виконання покарань</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188</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10</w:t>
            </w:r>
          </w:p>
        </w:tc>
      </w:tr>
      <w:tr w:rsidR="003644F6" w:rsidRPr="003644F6" w:rsidTr="00EC50AD">
        <w:trPr>
          <w:trHeight w:val="276"/>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sz w:val="16"/>
                <w:szCs w:val="16"/>
                <w:lang w:eastAsia="uk-UA"/>
              </w:rPr>
            </w:pPr>
            <w:r w:rsidRPr="003644F6">
              <w:rPr>
                <w:rFonts w:ascii="Times New Roman" w:eastAsia="Times New Roman" w:hAnsi="Times New Roman" w:cs="Times New Roman"/>
                <w:color w:val="000000"/>
                <w:sz w:val="16"/>
                <w:szCs w:val="16"/>
                <w:lang w:eastAsia="uk-UA"/>
              </w:rPr>
              <w:t>Порушення громадянами порядку придбання, зберігання, передачі іншим особам або продажу вогнепальної, холодної чи пневматичної зброї</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190</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2</w:t>
            </w:r>
          </w:p>
        </w:tc>
      </w:tr>
      <w:tr w:rsidR="003644F6" w:rsidRPr="003644F6" w:rsidTr="00EC50AD">
        <w:trPr>
          <w:trHeight w:val="46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Порушення громадянами правил зберігання, носіння або перевезення нагородної, вогнепальної, холодної чи пневматичної зброї і бойових припасів</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191</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2</w:t>
            </w:r>
          </w:p>
        </w:tc>
      </w:tr>
      <w:tr w:rsidR="003644F6" w:rsidRPr="003644F6" w:rsidTr="00EC50AD">
        <w:trPr>
          <w:trHeight w:val="41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lastRenderedPageBreak/>
              <w:t>Порушення порядку придбання, зберігання, реєстрації або обліку газових пістолетів і револьверів та патронів до них</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195-2</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2</w:t>
            </w:r>
          </w:p>
        </w:tc>
      </w:tr>
      <w:tr w:rsidR="003644F6" w:rsidRPr="003644F6" w:rsidTr="00EC50AD">
        <w:trPr>
          <w:trHeight w:val="280"/>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Порушення законодавства про державну таємницю</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212-2</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2</w:t>
            </w:r>
          </w:p>
        </w:tc>
      </w:tr>
      <w:tr w:rsidR="003644F6" w:rsidRPr="003644F6" w:rsidTr="00EC50AD">
        <w:trPr>
          <w:trHeight w:val="269"/>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Порушення права на інформацію та права на звернення</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212-3</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1</w:t>
            </w:r>
          </w:p>
        </w:tc>
      </w:tr>
      <w:tr w:rsidR="003644F6" w:rsidRPr="003644F6" w:rsidTr="00EC50AD">
        <w:trPr>
          <w:trHeight w:val="415"/>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Порушення порядку обліку, зберігання і використання документів та інших матеріальних носіїв інформації, що містять службову інформацію</w:t>
            </w:r>
          </w:p>
        </w:tc>
        <w:tc>
          <w:tcPr>
            <w:tcW w:w="708" w:type="dxa"/>
            <w:tcBorders>
              <w:top w:val="nil"/>
              <w:left w:val="nil"/>
              <w:bottom w:val="single" w:sz="4" w:space="0" w:color="auto"/>
              <w:right w:val="single" w:sz="4" w:space="0" w:color="auto"/>
            </w:tcBorders>
            <w:shd w:val="clear" w:color="auto" w:fill="auto"/>
            <w:noWrap/>
            <w:vAlign w:val="center"/>
            <w:hideMark/>
          </w:tcPr>
          <w:p w:rsidR="003644F6" w:rsidRPr="003644F6" w:rsidRDefault="003644F6" w:rsidP="003644F6">
            <w:pPr>
              <w:spacing w:after="0" w:line="240" w:lineRule="auto"/>
              <w:jc w:val="center"/>
              <w:rPr>
                <w:rFonts w:ascii="Times New Roman" w:eastAsia="Times New Roman" w:hAnsi="Times New Roman" w:cs="Times New Roman"/>
                <w:color w:val="000000"/>
                <w:sz w:val="16"/>
                <w:szCs w:val="16"/>
                <w:lang w:eastAsia="uk-UA"/>
              </w:rPr>
            </w:pPr>
            <w:r w:rsidRPr="003644F6">
              <w:rPr>
                <w:rFonts w:ascii="Times New Roman" w:eastAsia="Times New Roman" w:hAnsi="Times New Roman" w:cs="Times New Roman"/>
                <w:color w:val="000000"/>
                <w:sz w:val="16"/>
                <w:szCs w:val="16"/>
                <w:lang w:eastAsia="uk-UA"/>
              </w:rPr>
              <w:t>212-5</w:t>
            </w:r>
          </w:p>
        </w:tc>
        <w:tc>
          <w:tcPr>
            <w:tcW w:w="1701" w:type="dxa"/>
            <w:tcBorders>
              <w:top w:val="nil"/>
              <w:left w:val="nil"/>
              <w:bottom w:val="single" w:sz="4" w:space="0" w:color="auto"/>
              <w:right w:val="single" w:sz="4" w:space="0" w:color="auto"/>
            </w:tcBorders>
            <w:shd w:val="clear" w:color="auto" w:fill="auto"/>
            <w:vAlign w:val="center"/>
            <w:hideMark/>
          </w:tcPr>
          <w:p w:rsidR="003644F6" w:rsidRPr="003644F6" w:rsidRDefault="003644F6" w:rsidP="003644F6">
            <w:pPr>
              <w:spacing w:after="0" w:line="240" w:lineRule="auto"/>
              <w:jc w:val="right"/>
              <w:rPr>
                <w:rFonts w:ascii="Times New Roman" w:eastAsia="Times New Roman" w:hAnsi="Times New Roman" w:cs="Times New Roman"/>
                <w:sz w:val="18"/>
                <w:szCs w:val="18"/>
                <w:lang w:eastAsia="uk-UA"/>
              </w:rPr>
            </w:pPr>
            <w:r w:rsidRPr="003644F6">
              <w:rPr>
                <w:rFonts w:ascii="Times New Roman" w:eastAsia="Times New Roman" w:hAnsi="Times New Roman" w:cs="Times New Roman"/>
                <w:sz w:val="18"/>
                <w:szCs w:val="18"/>
                <w:lang w:eastAsia="uk-UA"/>
              </w:rPr>
              <w:t>1</w:t>
            </w:r>
          </w:p>
        </w:tc>
      </w:tr>
    </w:tbl>
    <w:p w:rsidR="004501E4" w:rsidRDefault="004501E4" w:rsidP="00736F2D">
      <w:pPr>
        <w:pStyle w:val="a3"/>
        <w:spacing w:after="0" w:line="240" w:lineRule="auto"/>
        <w:jc w:val="right"/>
        <w:rPr>
          <w:rFonts w:ascii="Times New Roman" w:hAnsi="Times New Roman" w:cs="Times New Roman"/>
          <w:color w:val="FF0000"/>
          <w:sz w:val="28"/>
          <w:szCs w:val="28"/>
        </w:rPr>
      </w:pPr>
    </w:p>
    <w:p w:rsidR="00643C37" w:rsidRPr="0056762B" w:rsidRDefault="00643C37" w:rsidP="00736F2D">
      <w:pPr>
        <w:pStyle w:val="a3"/>
        <w:spacing w:after="0" w:line="240" w:lineRule="auto"/>
        <w:jc w:val="right"/>
        <w:rPr>
          <w:rFonts w:ascii="Times New Roman" w:hAnsi="Times New Roman" w:cs="Times New Roman"/>
          <w:sz w:val="28"/>
          <w:szCs w:val="28"/>
        </w:rPr>
      </w:pPr>
      <w:r w:rsidRPr="0056762B">
        <w:rPr>
          <w:rFonts w:ascii="Times New Roman" w:hAnsi="Times New Roman" w:cs="Times New Roman"/>
          <w:sz w:val="28"/>
          <w:szCs w:val="28"/>
        </w:rPr>
        <w:t xml:space="preserve">ТАБЛИЦЯ </w:t>
      </w:r>
      <w:r w:rsidR="00CF40AA" w:rsidRPr="0056762B">
        <w:rPr>
          <w:rFonts w:ascii="Times New Roman" w:hAnsi="Times New Roman" w:cs="Times New Roman"/>
          <w:sz w:val="28"/>
          <w:szCs w:val="28"/>
        </w:rPr>
        <w:t>5</w:t>
      </w:r>
    </w:p>
    <w:tbl>
      <w:tblPr>
        <w:tblW w:w="7366" w:type="dxa"/>
        <w:tblLook w:val="04A0" w:firstRow="1" w:lastRow="0" w:firstColumn="1" w:lastColumn="0" w:noHBand="0" w:noVBand="1"/>
      </w:tblPr>
      <w:tblGrid>
        <w:gridCol w:w="1001"/>
        <w:gridCol w:w="532"/>
        <w:gridCol w:w="609"/>
        <w:gridCol w:w="772"/>
        <w:gridCol w:w="475"/>
        <w:gridCol w:w="751"/>
        <w:gridCol w:w="495"/>
        <w:gridCol w:w="703"/>
        <w:gridCol w:w="826"/>
        <w:gridCol w:w="1202"/>
      </w:tblGrid>
      <w:tr w:rsidR="00DD0E95" w:rsidRPr="0056762B" w:rsidTr="00DD0E95">
        <w:trPr>
          <w:trHeight w:val="279"/>
        </w:trPr>
        <w:tc>
          <w:tcPr>
            <w:tcW w:w="736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DD0E95" w:rsidRPr="0056762B" w:rsidRDefault="00DD0E95" w:rsidP="00E36E14">
            <w:pPr>
              <w:spacing w:after="0" w:line="240" w:lineRule="auto"/>
              <w:jc w:val="center"/>
              <w:rPr>
                <w:rFonts w:ascii="Times New Roman" w:eastAsia="Times New Roman" w:hAnsi="Times New Roman" w:cs="Times New Roman"/>
                <w:lang w:eastAsia="uk-UA"/>
              </w:rPr>
            </w:pPr>
          </w:p>
          <w:p w:rsidR="00DD0E95" w:rsidRPr="0056762B" w:rsidRDefault="00DD0E95" w:rsidP="00E36E14">
            <w:pPr>
              <w:spacing w:after="0" w:line="240" w:lineRule="auto"/>
              <w:jc w:val="center"/>
              <w:rPr>
                <w:rFonts w:ascii="Times New Roman" w:eastAsia="Times New Roman" w:hAnsi="Times New Roman" w:cs="Times New Roman"/>
                <w:b/>
                <w:bCs/>
                <w:lang w:eastAsia="uk-UA"/>
              </w:rPr>
            </w:pPr>
            <w:r w:rsidRPr="0056762B">
              <w:rPr>
                <w:rFonts w:ascii="Times New Roman" w:eastAsia="Times New Roman" w:hAnsi="Times New Roman" w:cs="Times New Roman"/>
                <w:b/>
                <w:bCs/>
                <w:lang w:eastAsia="uk-UA"/>
              </w:rPr>
              <w:t>Розгляд справ про адміністративні правопорушення</w:t>
            </w:r>
          </w:p>
        </w:tc>
      </w:tr>
      <w:tr w:rsidR="00DD0E95" w:rsidRPr="0091309A" w:rsidTr="00DD0E95">
        <w:trPr>
          <w:trHeight w:val="810"/>
        </w:trPr>
        <w:tc>
          <w:tcPr>
            <w:tcW w:w="10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D0E95" w:rsidRPr="0056762B" w:rsidRDefault="00DD0E95" w:rsidP="00E36E14">
            <w:pPr>
              <w:spacing w:after="0" w:line="240" w:lineRule="auto"/>
              <w:jc w:val="center"/>
              <w:rPr>
                <w:rFonts w:ascii="Times New Roman" w:eastAsia="Times New Roman" w:hAnsi="Times New Roman" w:cs="Times New Roman"/>
                <w:sz w:val="24"/>
                <w:szCs w:val="24"/>
                <w:lang w:eastAsia="uk-UA"/>
              </w:rPr>
            </w:pPr>
            <w:r w:rsidRPr="0056762B">
              <w:rPr>
                <w:rFonts w:ascii="Times New Roman" w:eastAsia="Times New Roman" w:hAnsi="Times New Roman" w:cs="Times New Roman"/>
                <w:sz w:val="24"/>
                <w:szCs w:val="24"/>
                <w:lang w:eastAsia="uk-UA"/>
              </w:rPr>
              <w:t>Номер статті</w:t>
            </w:r>
          </w:p>
        </w:tc>
        <w:tc>
          <w:tcPr>
            <w:tcW w:w="6365" w:type="dxa"/>
            <w:gridSpan w:val="9"/>
            <w:tcBorders>
              <w:top w:val="single" w:sz="4" w:space="0" w:color="auto"/>
              <w:left w:val="nil"/>
              <w:bottom w:val="nil"/>
              <w:right w:val="single" w:sz="4" w:space="0" w:color="000000"/>
            </w:tcBorders>
            <w:shd w:val="clear" w:color="auto" w:fill="auto"/>
            <w:vAlign w:val="center"/>
          </w:tcPr>
          <w:p w:rsidR="00DD0E95" w:rsidRPr="00DD0E95" w:rsidRDefault="00DD0E95" w:rsidP="00E36E14">
            <w:pPr>
              <w:spacing w:after="0" w:line="240" w:lineRule="auto"/>
              <w:jc w:val="center"/>
              <w:rPr>
                <w:rFonts w:ascii="Times New Roman" w:eastAsia="Times New Roman" w:hAnsi="Times New Roman" w:cs="Times New Roman"/>
                <w:b/>
                <w:bCs/>
                <w:lang w:eastAsia="uk-UA"/>
              </w:rPr>
            </w:pPr>
            <w:r w:rsidRPr="0056762B">
              <w:rPr>
                <w:rFonts w:ascii="Times New Roman" w:eastAsia="Times New Roman" w:hAnsi="Times New Roman" w:cs="Times New Roman"/>
                <w:b/>
                <w:bCs/>
                <w:lang w:eastAsia="uk-UA"/>
              </w:rPr>
              <w:t>Накладено адміністративних стягнень (з гр. 8), од</w:t>
            </w:r>
          </w:p>
        </w:tc>
      </w:tr>
      <w:tr w:rsidR="00DD0E95" w:rsidRPr="0091309A" w:rsidTr="00DD0E95">
        <w:trPr>
          <w:trHeight w:val="323"/>
        </w:trPr>
        <w:tc>
          <w:tcPr>
            <w:tcW w:w="1001" w:type="dxa"/>
            <w:vMerge/>
            <w:tcBorders>
              <w:top w:val="single" w:sz="4" w:space="0" w:color="auto"/>
              <w:left w:val="single" w:sz="4" w:space="0" w:color="auto"/>
              <w:bottom w:val="single" w:sz="4" w:space="0" w:color="auto"/>
              <w:right w:val="single" w:sz="4" w:space="0" w:color="auto"/>
            </w:tcBorders>
            <w:vAlign w:val="center"/>
            <w:hideMark/>
          </w:tcPr>
          <w:p w:rsidR="00DD0E95" w:rsidRPr="0091309A" w:rsidRDefault="00DD0E95" w:rsidP="00E36E14">
            <w:pPr>
              <w:spacing w:after="0" w:line="240" w:lineRule="auto"/>
              <w:rPr>
                <w:rFonts w:ascii="Times New Roman" w:eastAsia="Times New Roman" w:hAnsi="Times New Roman" w:cs="Times New Roman"/>
                <w:sz w:val="24"/>
                <w:szCs w:val="24"/>
                <w:lang w:eastAsia="uk-UA"/>
              </w:rPr>
            </w:pPr>
          </w:p>
        </w:tc>
        <w:tc>
          <w:tcPr>
            <w:tcW w:w="4239" w:type="dxa"/>
            <w:gridSpan w:val="7"/>
            <w:tcBorders>
              <w:top w:val="single" w:sz="4" w:space="0" w:color="auto"/>
              <w:left w:val="nil"/>
              <w:bottom w:val="single" w:sz="4" w:space="0" w:color="auto"/>
              <w:right w:val="single" w:sz="4" w:space="0" w:color="auto"/>
            </w:tcBorders>
            <w:shd w:val="clear" w:color="auto" w:fill="auto"/>
            <w:hideMark/>
          </w:tcPr>
          <w:p w:rsidR="00DD0E95" w:rsidRPr="0091309A" w:rsidRDefault="00DD0E95" w:rsidP="00E36E14">
            <w:pPr>
              <w:spacing w:after="0" w:line="240" w:lineRule="auto"/>
              <w:jc w:val="center"/>
              <w:rPr>
                <w:rFonts w:ascii="Times New Roman" w:eastAsia="Times New Roman" w:hAnsi="Times New Roman" w:cs="Times New Roman"/>
                <w:lang w:eastAsia="uk-UA"/>
              </w:rPr>
            </w:pPr>
            <w:r w:rsidRPr="0091309A">
              <w:rPr>
                <w:rFonts w:ascii="Times New Roman" w:eastAsia="Times New Roman" w:hAnsi="Times New Roman" w:cs="Times New Roman"/>
                <w:lang w:eastAsia="uk-UA"/>
              </w:rPr>
              <w:t>основних</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DD0E95" w:rsidRPr="0091309A" w:rsidRDefault="00DD0E95" w:rsidP="00E36E14">
            <w:pPr>
              <w:spacing w:after="0" w:line="240" w:lineRule="auto"/>
              <w:jc w:val="center"/>
              <w:rPr>
                <w:rFonts w:ascii="Times New Roman" w:eastAsia="Times New Roman" w:hAnsi="Times New Roman" w:cs="Times New Roman"/>
                <w:lang w:eastAsia="uk-UA"/>
              </w:rPr>
            </w:pPr>
            <w:r w:rsidRPr="0091309A">
              <w:rPr>
                <w:rFonts w:ascii="Times New Roman" w:eastAsia="Times New Roman" w:hAnsi="Times New Roman" w:cs="Times New Roman"/>
                <w:lang w:eastAsia="uk-UA"/>
              </w:rPr>
              <w:t>додаткових</w:t>
            </w:r>
          </w:p>
        </w:tc>
      </w:tr>
      <w:tr w:rsidR="00DD0E95" w:rsidRPr="0091309A" w:rsidTr="00DD0E95">
        <w:trPr>
          <w:trHeight w:val="480"/>
        </w:trPr>
        <w:tc>
          <w:tcPr>
            <w:tcW w:w="1001" w:type="dxa"/>
            <w:vMerge/>
            <w:tcBorders>
              <w:top w:val="single" w:sz="4" w:space="0" w:color="auto"/>
              <w:left w:val="single" w:sz="4" w:space="0" w:color="auto"/>
              <w:bottom w:val="single" w:sz="4" w:space="0" w:color="auto"/>
              <w:right w:val="single" w:sz="4" w:space="0" w:color="auto"/>
            </w:tcBorders>
            <w:vAlign w:val="center"/>
            <w:hideMark/>
          </w:tcPr>
          <w:p w:rsidR="00DD0E95" w:rsidRPr="0091309A" w:rsidRDefault="00DD0E95" w:rsidP="00E36E14">
            <w:pPr>
              <w:spacing w:after="0" w:line="240" w:lineRule="auto"/>
              <w:rPr>
                <w:rFonts w:ascii="Times New Roman" w:eastAsia="Times New Roman" w:hAnsi="Times New Roman" w:cs="Times New Roman"/>
                <w:sz w:val="24"/>
                <w:szCs w:val="24"/>
                <w:lang w:eastAsia="uk-UA"/>
              </w:rPr>
            </w:pPr>
          </w:p>
        </w:tc>
        <w:tc>
          <w:tcPr>
            <w:tcW w:w="53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D0E95" w:rsidRPr="0091309A" w:rsidRDefault="00DD0E95" w:rsidP="00E36E14">
            <w:pPr>
              <w:spacing w:after="0" w:line="240" w:lineRule="auto"/>
              <w:jc w:val="center"/>
              <w:rPr>
                <w:rFonts w:ascii="Times New Roman" w:eastAsia="Times New Roman" w:hAnsi="Times New Roman" w:cs="Times New Roman"/>
                <w:lang w:eastAsia="uk-UA"/>
              </w:rPr>
            </w:pPr>
            <w:r w:rsidRPr="0091309A">
              <w:rPr>
                <w:rFonts w:ascii="Times New Roman" w:eastAsia="Times New Roman" w:hAnsi="Times New Roman" w:cs="Times New Roman"/>
                <w:lang w:eastAsia="uk-UA"/>
              </w:rPr>
              <w:t>попередження</w:t>
            </w:r>
          </w:p>
        </w:tc>
        <w:tc>
          <w:tcPr>
            <w:tcW w:w="62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D0E95" w:rsidRPr="0091309A" w:rsidRDefault="00DD0E95" w:rsidP="00E36E14">
            <w:pPr>
              <w:spacing w:after="0" w:line="240" w:lineRule="auto"/>
              <w:jc w:val="center"/>
              <w:rPr>
                <w:rFonts w:ascii="Times New Roman" w:eastAsia="Times New Roman" w:hAnsi="Times New Roman" w:cs="Times New Roman"/>
                <w:lang w:eastAsia="uk-UA"/>
              </w:rPr>
            </w:pPr>
            <w:r w:rsidRPr="0091309A">
              <w:rPr>
                <w:rFonts w:ascii="Times New Roman" w:eastAsia="Times New Roman" w:hAnsi="Times New Roman" w:cs="Times New Roman"/>
                <w:lang w:eastAsia="uk-UA"/>
              </w:rPr>
              <w:t>штраф</w:t>
            </w:r>
          </w:p>
        </w:tc>
        <w:tc>
          <w:tcPr>
            <w:tcW w:w="81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D0E95" w:rsidRPr="0091309A" w:rsidRDefault="00DD0E95" w:rsidP="00E36E14">
            <w:pPr>
              <w:spacing w:after="0" w:line="240" w:lineRule="auto"/>
              <w:jc w:val="center"/>
              <w:rPr>
                <w:rFonts w:ascii="Times New Roman" w:eastAsia="Times New Roman" w:hAnsi="Times New Roman" w:cs="Times New Roman"/>
                <w:lang w:eastAsia="uk-UA"/>
              </w:rPr>
            </w:pPr>
            <w:r w:rsidRPr="0091309A">
              <w:rPr>
                <w:rFonts w:ascii="Times New Roman" w:eastAsia="Times New Roman" w:hAnsi="Times New Roman" w:cs="Times New Roman"/>
                <w:lang w:eastAsia="uk-UA"/>
              </w:rPr>
              <w:t>позбавлення спеціального права</w:t>
            </w:r>
          </w:p>
        </w:tc>
        <w:tc>
          <w:tcPr>
            <w:tcW w:w="24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D0E95" w:rsidRPr="0091309A" w:rsidRDefault="00DD0E95" w:rsidP="00E36E14">
            <w:pPr>
              <w:spacing w:after="0" w:line="240" w:lineRule="auto"/>
              <w:jc w:val="center"/>
              <w:rPr>
                <w:rFonts w:ascii="Times New Roman" w:eastAsia="Times New Roman" w:hAnsi="Times New Roman" w:cs="Times New Roman"/>
                <w:lang w:eastAsia="uk-UA"/>
              </w:rPr>
            </w:pPr>
            <w:r w:rsidRPr="0091309A">
              <w:rPr>
                <w:rFonts w:ascii="Times New Roman" w:eastAsia="Times New Roman" w:hAnsi="Times New Roman" w:cs="Times New Roman"/>
                <w:lang w:eastAsia="uk-UA"/>
              </w:rPr>
              <w:t>громадські роботи</w:t>
            </w:r>
          </w:p>
        </w:tc>
        <w:tc>
          <w:tcPr>
            <w:tcW w:w="78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D0E95" w:rsidRPr="0091309A" w:rsidRDefault="00DD0E95" w:rsidP="00E36E14">
            <w:pPr>
              <w:spacing w:after="0" w:line="240" w:lineRule="auto"/>
              <w:jc w:val="center"/>
              <w:rPr>
                <w:rFonts w:ascii="Times New Roman" w:eastAsia="Times New Roman" w:hAnsi="Times New Roman" w:cs="Times New Roman"/>
                <w:lang w:eastAsia="uk-UA"/>
              </w:rPr>
            </w:pPr>
            <w:r w:rsidRPr="0091309A">
              <w:rPr>
                <w:rFonts w:ascii="Times New Roman" w:eastAsia="Times New Roman" w:hAnsi="Times New Roman" w:cs="Times New Roman"/>
                <w:lang w:eastAsia="uk-UA"/>
              </w:rPr>
              <w:t>суспільно корисні роботи</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D0E95" w:rsidRPr="0091309A" w:rsidRDefault="00DD0E95" w:rsidP="00E36E14">
            <w:pPr>
              <w:spacing w:after="0" w:line="240" w:lineRule="auto"/>
              <w:jc w:val="center"/>
              <w:rPr>
                <w:rFonts w:ascii="Times New Roman" w:eastAsia="Times New Roman" w:hAnsi="Times New Roman" w:cs="Times New Roman"/>
                <w:lang w:eastAsia="uk-UA"/>
              </w:rPr>
            </w:pPr>
            <w:r w:rsidRPr="0091309A">
              <w:rPr>
                <w:rFonts w:ascii="Times New Roman" w:eastAsia="Times New Roman" w:hAnsi="Times New Roman" w:cs="Times New Roman"/>
                <w:lang w:eastAsia="uk-UA"/>
              </w:rPr>
              <w:t>адміністративний арешт</w:t>
            </w:r>
          </w:p>
        </w:tc>
        <w:tc>
          <w:tcPr>
            <w:tcW w:w="733"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DD0E95" w:rsidRPr="0091309A" w:rsidRDefault="00DD0E95" w:rsidP="00E36E14">
            <w:pPr>
              <w:spacing w:after="0" w:line="240" w:lineRule="auto"/>
              <w:jc w:val="center"/>
              <w:rPr>
                <w:rFonts w:ascii="Times New Roman" w:eastAsia="Times New Roman" w:hAnsi="Times New Roman" w:cs="Times New Roman"/>
                <w:lang w:eastAsia="uk-UA"/>
              </w:rPr>
            </w:pPr>
            <w:r w:rsidRPr="0091309A">
              <w:rPr>
                <w:rFonts w:ascii="Times New Roman" w:eastAsia="Times New Roman" w:hAnsi="Times New Roman" w:cs="Times New Roman"/>
                <w:lang w:eastAsia="uk-UA"/>
              </w:rPr>
              <w:t>арешт з утриманням  на гауптвахті</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D0E95" w:rsidRPr="0091309A" w:rsidRDefault="00DD0E95" w:rsidP="00E36E14">
            <w:pPr>
              <w:spacing w:after="0" w:line="240" w:lineRule="auto"/>
              <w:jc w:val="center"/>
              <w:rPr>
                <w:rFonts w:ascii="Times New Roman" w:eastAsia="Times New Roman" w:hAnsi="Times New Roman" w:cs="Times New Roman"/>
                <w:lang w:eastAsia="uk-UA"/>
              </w:rPr>
            </w:pPr>
            <w:r w:rsidRPr="0091309A">
              <w:rPr>
                <w:rFonts w:ascii="Times New Roman" w:eastAsia="Times New Roman" w:hAnsi="Times New Roman" w:cs="Times New Roman"/>
                <w:lang w:eastAsia="uk-UA"/>
              </w:rPr>
              <w:t>конфіскація предмета, грошей</w:t>
            </w:r>
          </w:p>
        </w:tc>
        <w:tc>
          <w:tcPr>
            <w:tcW w:w="1275"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D0E95" w:rsidRPr="0091309A" w:rsidRDefault="00DD0E95" w:rsidP="00E36E14">
            <w:pPr>
              <w:spacing w:after="0" w:line="240" w:lineRule="auto"/>
              <w:jc w:val="center"/>
              <w:rPr>
                <w:rFonts w:ascii="Times New Roman" w:eastAsia="Times New Roman" w:hAnsi="Times New Roman" w:cs="Times New Roman"/>
                <w:lang w:eastAsia="uk-UA"/>
              </w:rPr>
            </w:pPr>
            <w:r w:rsidRPr="0091309A">
              <w:rPr>
                <w:rFonts w:ascii="Times New Roman" w:eastAsia="Times New Roman" w:hAnsi="Times New Roman" w:cs="Times New Roman"/>
                <w:lang w:eastAsia="uk-UA"/>
              </w:rPr>
              <w:t xml:space="preserve">позбавлення спеціального права (керування транспортним засобом) </w:t>
            </w:r>
          </w:p>
        </w:tc>
      </w:tr>
      <w:tr w:rsidR="00DD0E95" w:rsidRPr="0091309A" w:rsidTr="00DD0E95">
        <w:trPr>
          <w:trHeight w:val="375"/>
        </w:trPr>
        <w:tc>
          <w:tcPr>
            <w:tcW w:w="1001" w:type="dxa"/>
            <w:vMerge/>
            <w:tcBorders>
              <w:top w:val="single" w:sz="4" w:space="0" w:color="auto"/>
              <w:left w:val="single" w:sz="4" w:space="0" w:color="auto"/>
              <w:bottom w:val="single" w:sz="4" w:space="0" w:color="auto"/>
              <w:right w:val="single" w:sz="4" w:space="0" w:color="auto"/>
            </w:tcBorders>
            <w:vAlign w:val="center"/>
            <w:hideMark/>
          </w:tcPr>
          <w:p w:rsidR="00DD0E95" w:rsidRPr="0091309A" w:rsidRDefault="00DD0E95" w:rsidP="00E36E14">
            <w:pPr>
              <w:spacing w:after="0" w:line="240" w:lineRule="auto"/>
              <w:rPr>
                <w:rFonts w:ascii="Times New Roman" w:eastAsia="Times New Roman" w:hAnsi="Times New Roman" w:cs="Times New Roman"/>
                <w:sz w:val="24"/>
                <w:szCs w:val="24"/>
                <w:lang w:eastAsia="uk-UA"/>
              </w:rPr>
            </w:pPr>
          </w:p>
        </w:tc>
        <w:tc>
          <w:tcPr>
            <w:tcW w:w="539" w:type="dxa"/>
            <w:vMerge/>
            <w:tcBorders>
              <w:top w:val="nil"/>
              <w:left w:val="single" w:sz="4" w:space="0" w:color="auto"/>
              <w:bottom w:val="single" w:sz="4" w:space="0" w:color="auto"/>
              <w:right w:val="single" w:sz="4" w:space="0" w:color="auto"/>
            </w:tcBorders>
            <w:vAlign w:val="center"/>
            <w:hideMark/>
          </w:tcPr>
          <w:p w:rsidR="00DD0E95" w:rsidRPr="0091309A" w:rsidRDefault="00DD0E95" w:rsidP="00E36E14">
            <w:pPr>
              <w:spacing w:after="0" w:line="240" w:lineRule="auto"/>
              <w:rPr>
                <w:rFonts w:ascii="Times New Roman" w:eastAsia="Times New Roman" w:hAnsi="Times New Roman" w:cs="Times New Roman"/>
                <w:sz w:val="24"/>
                <w:szCs w:val="24"/>
                <w:lang w:eastAsia="uk-UA"/>
              </w:rPr>
            </w:pPr>
          </w:p>
        </w:tc>
        <w:tc>
          <w:tcPr>
            <w:tcW w:w="621" w:type="dxa"/>
            <w:vMerge/>
            <w:tcBorders>
              <w:top w:val="nil"/>
              <w:left w:val="single" w:sz="4" w:space="0" w:color="auto"/>
              <w:bottom w:val="single" w:sz="4" w:space="0" w:color="auto"/>
              <w:right w:val="single" w:sz="4" w:space="0" w:color="auto"/>
            </w:tcBorders>
            <w:vAlign w:val="center"/>
            <w:hideMark/>
          </w:tcPr>
          <w:p w:rsidR="00DD0E95" w:rsidRPr="0091309A" w:rsidRDefault="00DD0E95" w:rsidP="00E36E14">
            <w:pPr>
              <w:spacing w:after="0" w:line="240" w:lineRule="auto"/>
              <w:rPr>
                <w:rFonts w:ascii="Times New Roman" w:eastAsia="Times New Roman" w:hAnsi="Times New Roman" w:cs="Times New Roman"/>
                <w:sz w:val="24"/>
                <w:szCs w:val="24"/>
                <w:lang w:eastAsia="uk-UA"/>
              </w:rPr>
            </w:pPr>
          </w:p>
        </w:tc>
        <w:tc>
          <w:tcPr>
            <w:tcW w:w="811" w:type="dxa"/>
            <w:vMerge/>
            <w:tcBorders>
              <w:top w:val="nil"/>
              <w:left w:val="single" w:sz="4" w:space="0" w:color="auto"/>
              <w:bottom w:val="single" w:sz="4" w:space="0" w:color="auto"/>
              <w:right w:val="single" w:sz="4" w:space="0" w:color="auto"/>
            </w:tcBorders>
            <w:vAlign w:val="center"/>
          </w:tcPr>
          <w:p w:rsidR="00DD0E95" w:rsidRPr="0091309A" w:rsidRDefault="00DD0E95" w:rsidP="00E36E14">
            <w:pPr>
              <w:spacing w:after="0" w:line="240" w:lineRule="auto"/>
              <w:rPr>
                <w:rFonts w:ascii="Times New Roman" w:eastAsia="Times New Roman" w:hAnsi="Times New Roman" w:cs="Times New Roman"/>
                <w:sz w:val="24"/>
                <w:szCs w:val="24"/>
                <w:lang w:eastAsia="uk-UA"/>
              </w:rPr>
            </w:pPr>
          </w:p>
        </w:tc>
        <w:tc>
          <w:tcPr>
            <w:tcW w:w="249" w:type="dxa"/>
            <w:vMerge/>
            <w:tcBorders>
              <w:top w:val="nil"/>
              <w:left w:val="single" w:sz="4" w:space="0" w:color="auto"/>
              <w:bottom w:val="single" w:sz="4" w:space="0" w:color="auto"/>
              <w:right w:val="single" w:sz="4" w:space="0" w:color="auto"/>
            </w:tcBorders>
            <w:vAlign w:val="center"/>
          </w:tcPr>
          <w:p w:rsidR="00DD0E95" w:rsidRPr="0091309A" w:rsidRDefault="00DD0E95" w:rsidP="00E36E14">
            <w:pPr>
              <w:spacing w:after="0" w:line="240" w:lineRule="auto"/>
              <w:rPr>
                <w:rFonts w:ascii="Times New Roman" w:eastAsia="Times New Roman" w:hAnsi="Times New Roman" w:cs="Times New Roman"/>
                <w:sz w:val="24"/>
                <w:szCs w:val="24"/>
                <w:lang w:eastAsia="uk-UA"/>
              </w:rPr>
            </w:pPr>
          </w:p>
        </w:tc>
        <w:tc>
          <w:tcPr>
            <w:tcW w:w="788" w:type="dxa"/>
            <w:vMerge/>
            <w:tcBorders>
              <w:top w:val="nil"/>
              <w:left w:val="single" w:sz="4" w:space="0" w:color="auto"/>
              <w:bottom w:val="single" w:sz="4" w:space="0" w:color="auto"/>
              <w:right w:val="single" w:sz="4" w:space="0" w:color="auto"/>
            </w:tcBorders>
            <w:vAlign w:val="center"/>
          </w:tcPr>
          <w:p w:rsidR="00DD0E95" w:rsidRPr="0091309A" w:rsidRDefault="00DD0E95" w:rsidP="00E36E14">
            <w:pPr>
              <w:spacing w:after="0" w:line="240" w:lineRule="auto"/>
              <w:rPr>
                <w:rFonts w:ascii="Times New Roman" w:eastAsia="Times New Roman" w:hAnsi="Times New Roman" w:cs="Times New Roman"/>
                <w:sz w:val="24"/>
                <w:szCs w:val="24"/>
                <w:lang w:eastAsia="uk-UA"/>
              </w:rPr>
            </w:pPr>
          </w:p>
        </w:tc>
        <w:tc>
          <w:tcPr>
            <w:tcW w:w="498" w:type="dxa"/>
            <w:vMerge/>
            <w:tcBorders>
              <w:top w:val="nil"/>
              <w:left w:val="single" w:sz="4" w:space="0" w:color="auto"/>
              <w:bottom w:val="single" w:sz="4" w:space="0" w:color="auto"/>
              <w:right w:val="single" w:sz="4" w:space="0" w:color="auto"/>
            </w:tcBorders>
            <w:vAlign w:val="center"/>
          </w:tcPr>
          <w:p w:rsidR="00DD0E95" w:rsidRPr="0091309A" w:rsidRDefault="00DD0E95" w:rsidP="00E36E14">
            <w:pPr>
              <w:spacing w:after="0" w:line="240" w:lineRule="auto"/>
              <w:rPr>
                <w:rFonts w:ascii="Times New Roman" w:eastAsia="Times New Roman" w:hAnsi="Times New Roman" w:cs="Times New Roman"/>
                <w:sz w:val="24"/>
                <w:szCs w:val="24"/>
                <w:lang w:eastAsia="uk-UA"/>
              </w:rPr>
            </w:pPr>
          </w:p>
        </w:tc>
        <w:tc>
          <w:tcPr>
            <w:tcW w:w="733" w:type="dxa"/>
            <w:vMerge/>
            <w:tcBorders>
              <w:top w:val="nil"/>
              <w:left w:val="single" w:sz="4" w:space="0" w:color="auto"/>
              <w:bottom w:val="single" w:sz="4" w:space="0" w:color="000000"/>
              <w:right w:val="single" w:sz="4" w:space="0" w:color="auto"/>
            </w:tcBorders>
            <w:vAlign w:val="center"/>
          </w:tcPr>
          <w:p w:rsidR="00DD0E95" w:rsidRPr="0091309A" w:rsidRDefault="00DD0E95" w:rsidP="00E36E14">
            <w:pPr>
              <w:spacing w:after="0" w:line="240" w:lineRule="auto"/>
              <w:rPr>
                <w:rFonts w:ascii="Times New Roman" w:eastAsia="Times New Roman" w:hAnsi="Times New Roman" w:cs="Times New Roman"/>
                <w:sz w:val="24"/>
                <w:szCs w:val="24"/>
                <w:lang w:eastAsia="uk-UA"/>
              </w:rPr>
            </w:pPr>
          </w:p>
        </w:tc>
        <w:tc>
          <w:tcPr>
            <w:tcW w:w="851" w:type="dxa"/>
            <w:vMerge/>
            <w:tcBorders>
              <w:top w:val="nil"/>
              <w:left w:val="single" w:sz="4" w:space="0" w:color="auto"/>
              <w:bottom w:val="single" w:sz="4" w:space="0" w:color="auto"/>
              <w:right w:val="single" w:sz="4" w:space="0" w:color="auto"/>
            </w:tcBorders>
            <w:vAlign w:val="center"/>
          </w:tcPr>
          <w:p w:rsidR="00DD0E95" w:rsidRPr="0091309A" w:rsidRDefault="00DD0E95" w:rsidP="00E36E14">
            <w:pPr>
              <w:spacing w:after="0" w:line="240" w:lineRule="auto"/>
              <w:rPr>
                <w:rFonts w:ascii="Times New Roman" w:eastAsia="Times New Roman" w:hAnsi="Times New Roman" w:cs="Times New Roman"/>
                <w:sz w:val="24"/>
                <w:szCs w:val="24"/>
                <w:lang w:eastAsia="uk-UA"/>
              </w:rPr>
            </w:pPr>
          </w:p>
        </w:tc>
        <w:tc>
          <w:tcPr>
            <w:tcW w:w="1275" w:type="dxa"/>
            <w:vMerge/>
            <w:tcBorders>
              <w:top w:val="nil"/>
              <w:left w:val="single" w:sz="4" w:space="0" w:color="auto"/>
              <w:bottom w:val="single" w:sz="4" w:space="0" w:color="auto"/>
              <w:right w:val="single" w:sz="4" w:space="0" w:color="auto"/>
            </w:tcBorders>
            <w:vAlign w:val="center"/>
          </w:tcPr>
          <w:p w:rsidR="00DD0E95" w:rsidRPr="0091309A" w:rsidRDefault="00DD0E95" w:rsidP="00E36E14">
            <w:pPr>
              <w:spacing w:after="0" w:line="240" w:lineRule="auto"/>
              <w:rPr>
                <w:rFonts w:ascii="Times New Roman" w:eastAsia="Times New Roman" w:hAnsi="Times New Roman" w:cs="Times New Roman"/>
                <w:sz w:val="24"/>
                <w:szCs w:val="24"/>
                <w:lang w:eastAsia="uk-UA"/>
              </w:rPr>
            </w:pPr>
          </w:p>
        </w:tc>
      </w:tr>
      <w:tr w:rsidR="00DD0E95" w:rsidRPr="0091309A" w:rsidTr="00DD0E95">
        <w:trPr>
          <w:trHeight w:val="1563"/>
        </w:trPr>
        <w:tc>
          <w:tcPr>
            <w:tcW w:w="1001" w:type="dxa"/>
            <w:vMerge/>
            <w:tcBorders>
              <w:top w:val="single" w:sz="4" w:space="0" w:color="auto"/>
              <w:left w:val="single" w:sz="4" w:space="0" w:color="auto"/>
              <w:bottom w:val="single" w:sz="4" w:space="0" w:color="auto"/>
              <w:right w:val="single" w:sz="4" w:space="0" w:color="auto"/>
            </w:tcBorders>
            <w:vAlign w:val="center"/>
            <w:hideMark/>
          </w:tcPr>
          <w:p w:rsidR="00DD0E95" w:rsidRPr="0091309A" w:rsidRDefault="00DD0E95" w:rsidP="00E36E14">
            <w:pPr>
              <w:spacing w:after="0" w:line="240" w:lineRule="auto"/>
              <w:rPr>
                <w:rFonts w:ascii="Times New Roman" w:eastAsia="Times New Roman" w:hAnsi="Times New Roman" w:cs="Times New Roman"/>
                <w:sz w:val="24"/>
                <w:szCs w:val="24"/>
                <w:lang w:eastAsia="uk-UA"/>
              </w:rPr>
            </w:pPr>
          </w:p>
        </w:tc>
        <w:tc>
          <w:tcPr>
            <w:tcW w:w="539" w:type="dxa"/>
            <w:vMerge/>
            <w:tcBorders>
              <w:top w:val="nil"/>
              <w:left w:val="single" w:sz="4" w:space="0" w:color="auto"/>
              <w:bottom w:val="single" w:sz="4" w:space="0" w:color="auto"/>
              <w:right w:val="single" w:sz="4" w:space="0" w:color="auto"/>
            </w:tcBorders>
            <w:vAlign w:val="center"/>
            <w:hideMark/>
          </w:tcPr>
          <w:p w:rsidR="00DD0E95" w:rsidRPr="0091309A" w:rsidRDefault="00DD0E95" w:rsidP="00E36E14">
            <w:pPr>
              <w:spacing w:after="0" w:line="240" w:lineRule="auto"/>
              <w:rPr>
                <w:rFonts w:ascii="Times New Roman" w:eastAsia="Times New Roman" w:hAnsi="Times New Roman" w:cs="Times New Roman"/>
                <w:sz w:val="24"/>
                <w:szCs w:val="24"/>
                <w:lang w:eastAsia="uk-UA"/>
              </w:rPr>
            </w:pPr>
          </w:p>
        </w:tc>
        <w:tc>
          <w:tcPr>
            <w:tcW w:w="621" w:type="dxa"/>
            <w:vMerge/>
            <w:tcBorders>
              <w:top w:val="nil"/>
              <w:left w:val="single" w:sz="4" w:space="0" w:color="auto"/>
              <w:bottom w:val="single" w:sz="4" w:space="0" w:color="auto"/>
              <w:right w:val="single" w:sz="4" w:space="0" w:color="auto"/>
            </w:tcBorders>
            <w:vAlign w:val="center"/>
            <w:hideMark/>
          </w:tcPr>
          <w:p w:rsidR="00DD0E95" w:rsidRPr="0091309A" w:rsidRDefault="00DD0E95" w:rsidP="00E36E14">
            <w:pPr>
              <w:spacing w:after="0" w:line="240" w:lineRule="auto"/>
              <w:rPr>
                <w:rFonts w:ascii="Times New Roman" w:eastAsia="Times New Roman" w:hAnsi="Times New Roman" w:cs="Times New Roman"/>
                <w:sz w:val="24"/>
                <w:szCs w:val="24"/>
                <w:lang w:eastAsia="uk-UA"/>
              </w:rPr>
            </w:pPr>
          </w:p>
        </w:tc>
        <w:tc>
          <w:tcPr>
            <w:tcW w:w="811" w:type="dxa"/>
            <w:vMerge/>
            <w:tcBorders>
              <w:top w:val="nil"/>
              <w:left w:val="single" w:sz="4" w:space="0" w:color="auto"/>
              <w:bottom w:val="single" w:sz="4" w:space="0" w:color="auto"/>
              <w:right w:val="single" w:sz="4" w:space="0" w:color="auto"/>
            </w:tcBorders>
            <w:vAlign w:val="center"/>
          </w:tcPr>
          <w:p w:rsidR="00DD0E95" w:rsidRPr="0091309A" w:rsidRDefault="00DD0E95" w:rsidP="00E36E14">
            <w:pPr>
              <w:spacing w:after="0" w:line="240" w:lineRule="auto"/>
              <w:rPr>
                <w:rFonts w:ascii="Times New Roman" w:eastAsia="Times New Roman" w:hAnsi="Times New Roman" w:cs="Times New Roman"/>
                <w:sz w:val="24"/>
                <w:szCs w:val="24"/>
                <w:lang w:eastAsia="uk-UA"/>
              </w:rPr>
            </w:pPr>
          </w:p>
        </w:tc>
        <w:tc>
          <w:tcPr>
            <w:tcW w:w="249" w:type="dxa"/>
            <w:vMerge/>
            <w:tcBorders>
              <w:top w:val="nil"/>
              <w:left w:val="single" w:sz="4" w:space="0" w:color="auto"/>
              <w:bottom w:val="single" w:sz="4" w:space="0" w:color="auto"/>
              <w:right w:val="single" w:sz="4" w:space="0" w:color="auto"/>
            </w:tcBorders>
            <w:vAlign w:val="center"/>
          </w:tcPr>
          <w:p w:rsidR="00DD0E95" w:rsidRPr="0091309A" w:rsidRDefault="00DD0E95" w:rsidP="00E36E14">
            <w:pPr>
              <w:spacing w:after="0" w:line="240" w:lineRule="auto"/>
              <w:rPr>
                <w:rFonts w:ascii="Times New Roman" w:eastAsia="Times New Roman" w:hAnsi="Times New Roman" w:cs="Times New Roman"/>
                <w:sz w:val="24"/>
                <w:szCs w:val="24"/>
                <w:lang w:eastAsia="uk-UA"/>
              </w:rPr>
            </w:pPr>
          </w:p>
        </w:tc>
        <w:tc>
          <w:tcPr>
            <w:tcW w:w="788" w:type="dxa"/>
            <w:vMerge/>
            <w:tcBorders>
              <w:top w:val="nil"/>
              <w:left w:val="single" w:sz="4" w:space="0" w:color="auto"/>
              <w:bottom w:val="single" w:sz="4" w:space="0" w:color="auto"/>
              <w:right w:val="single" w:sz="4" w:space="0" w:color="auto"/>
            </w:tcBorders>
            <w:vAlign w:val="center"/>
          </w:tcPr>
          <w:p w:rsidR="00DD0E95" w:rsidRPr="0091309A" w:rsidRDefault="00DD0E95" w:rsidP="00E36E14">
            <w:pPr>
              <w:spacing w:after="0" w:line="240" w:lineRule="auto"/>
              <w:rPr>
                <w:rFonts w:ascii="Times New Roman" w:eastAsia="Times New Roman" w:hAnsi="Times New Roman" w:cs="Times New Roman"/>
                <w:sz w:val="24"/>
                <w:szCs w:val="24"/>
                <w:lang w:eastAsia="uk-UA"/>
              </w:rPr>
            </w:pPr>
          </w:p>
        </w:tc>
        <w:tc>
          <w:tcPr>
            <w:tcW w:w="498" w:type="dxa"/>
            <w:vMerge/>
            <w:tcBorders>
              <w:top w:val="nil"/>
              <w:left w:val="single" w:sz="4" w:space="0" w:color="auto"/>
              <w:bottom w:val="single" w:sz="4" w:space="0" w:color="auto"/>
              <w:right w:val="single" w:sz="4" w:space="0" w:color="auto"/>
            </w:tcBorders>
            <w:vAlign w:val="center"/>
          </w:tcPr>
          <w:p w:rsidR="00DD0E95" w:rsidRPr="0091309A" w:rsidRDefault="00DD0E95" w:rsidP="00E36E14">
            <w:pPr>
              <w:spacing w:after="0" w:line="240" w:lineRule="auto"/>
              <w:rPr>
                <w:rFonts w:ascii="Times New Roman" w:eastAsia="Times New Roman" w:hAnsi="Times New Roman" w:cs="Times New Roman"/>
                <w:sz w:val="24"/>
                <w:szCs w:val="24"/>
                <w:lang w:eastAsia="uk-UA"/>
              </w:rPr>
            </w:pPr>
          </w:p>
        </w:tc>
        <w:tc>
          <w:tcPr>
            <w:tcW w:w="733" w:type="dxa"/>
            <w:vMerge/>
            <w:tcBorders>
              <w:top w:val="nil"/>
              <w:left w:val="single" w:sz="4" w:space="0" w:color="auto"/>
              <w:bottom w:val="single" w:sz="4" w:space="0" w:color="000000"/>
              <w:right w:val="single" w:sz="4" w:space="0" w:color="auto"/>
            </w:tcBorders>
            <w:vAlign w:val="center"/>
          </w:tcPr>
          <w:p w:rsidR="00DD0E95" w:rsidRPr="0091309A" w:rsidRDefault="00DD0E95" w:rsidP="00E36E14">
            <w:pPr>
              <w:spacing w:after="0" w:line="240" w:lineRule="auto"/>
              <w:rPr>
                <w:rFonts w:ascii="Times New Roman" w:eastAsia="Times New Roman" w:hAnsi="Times New Roman" w:cs="Times New Roman"/>
                <w:sz w:val="24"/>
                <w:szCs w:val="24"/>
                <w:lang w:eastAsia="uk-UA"/>
              </w:rPr>
            </w:pPr>
          </w:p>
        </w:tc>
        <w:tc>
          <w:tcPr>
            <w:tcW w:w="851" w:type="dxa"/>
            <w:vMerge/>
            <w:tcBorders>
              <w:top w:val="nil"/>
              <w:left w:val="single" w:sz="4" w:space="0" w:color="auto"/>
              <w:bottom w:val="single" w:sz="4" w:space="0" w:color="auto"/>
              <w:right w:val="single" w:sz="4" w:space="0" w:color="auto"/>
            </w:tcBorders>
            <w:vAlign w:val="center"/>
          </w:tcPr>
          <w:p w:rsidR="00DD0E95" w:rsidRPr="0091309A" w:rsidRDefault="00DD0E95" w:rsidP="00E36E14">
            <w:pPr>
              <w:spacing w:after="0" w:line="240" w:lineRule="auto"/>
              <w:rPr>
                <w:rFonts w:ascii="Times New Roman" w:eastAsia="Times New Roman" w:hAnsi="Times New Roman" w:cs="Times New Roman"/>
                <w:sz w:val="24"/>
                <w:szCs w:val="24"/>
                <w:lang w:eastAsia="uk-UA"/>
              </w:rPr>
            </w:pPr>
          </w:p>
        </w:tc>
        <w:tc>
          <w:tcPr>
            <w:tcW w:w="1275" w:type="dxa"/>
            <w:vMerge/>
            <w:tcBorders>
              <w:top w:val="nil"/>
              <w:left w:val="single" w:sz="4" w:space="0" w:color="auto"/>
              <w:bottom w:val="single" w:sz="4" w:space="0" w:color="auto"/>
              <w:right w:val="single" w:sz="4" w:space="0" w:color="auto"/>
            </w:tcBorders>
            <w:vAlign w:val="center"/>
          </w:tcPr>
          <w:p w:rsidR="00DD0E95" w:rsidRPr="0091309A" w:rsidRDefault="00DD0E95" w:rsidP="00E36E14">
            <w:pPr>
              <w:spacing w:after="0" w:line="240" w:lineRule="auto"/>
              <w:rPr>
                <w:rFonts w:ascii="Times New Roman" w:eastAsia="Times New Roman" w:hAnsi="Times New Roman" w:cs="Times New Roman"/>
                <w:sz w:val="24"/>
                <w:szCs w:val="24"/>
                <w:lang w:eastAsia="uk-UA"/>
              </w:rPr>
            </w:pPr>
          </w:p>
        </w:tc>
      </w:tr>
      <w:tr w:rsidR="00DD0E95" w:rsidRPr="0091309A" w:rsidTr="00DD0E95">
        <w:trPr>
          <w:trHeight w:val="276"/>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DD0E95" w:rsidRPr="0091309A" w:rsidRDefault="00DD0E95" w:rsidP="00E36E14">
            <w:pPr>
              <w:spacing w:after="0" w:line="240" w:lineRule="auto"/>
              <w:jc w:val="center"/>
              <w:rPr>
                <w:rFonts w:ascii="Times New Roman" w:eastAsia="Times New Roman" w:hAnsi="Times New Roman" w:cs="Times New Roman"/>
                <w:color w:val="000000"/>
                <w:sz w:val="24"/>
                <w:szCs w:val="24"/>
                <w:lang w:eastAsia="uk-UA"/>
              </w:rPr>
            </w:pPr>
            <w:r w:rsidRPr="0091309A">
              <w:rPr>
                <w:rFonts w:ascii="Times New Roman" w:eastAsia="Times New Roman" w:hAnsi="Times New Roman" w:cs="Times New Roman"/>
                <w:color w:val="000000"/>
                <w:sz w:val="24"/>
                <w:szCs w:val="24"/>
                <w:lang w:eastAsia="uk-UA"/>
              </w:rPr>
              <w:t> Усього</w:t>
            </w:r>
          </w:p>
        </w:tc>
        <w:tc>
          <w:tcPr>
            <w:tcW w:w="539"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20"/>
                <w:szCs w:val="20"/>
                <w:lang w:eastAsia="uk-UA"/>
              </w:rPr>
            </w:pPr>
            <w:r w:rsidRPr="0091309A">
              <w:rPr>
                <w:rFonts w:ascii="Times New Roman" w:eastAsia="Times New Roman" w:hAnsi="Times New Roman" w:cs="Times New Roman"/>
                <w:sz w:val="20"/>
                <w:szCs w:val="20"/>
                <w:lang w:eastAsia="uk-UA"/>
              </w:rPr>
              <w:t>43</w:t>
            </w:r>
          </w:p>
        </w:tc>
        <w:tc>
          <w:tcPr>
            <w:tcW w:w="62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20"/>
                <w:szCs w:val="20"/>
                <w:lang w:eastAsia="uk-UA"/>
              </w:rPr>
            </w:pPr>
            <w:r w:rsidRPr="0091309A">
              <w:rPr>
                <w:rFonts w:ascii="Times New Roman" w:eastAsia="Times New Roman" w:hAnsi="Times New Roman" w:cs="Times New Roman"/>
                <w:sz w:val="20"/>
                <w:szCs w:val="20"/>
                <w:lang w:eastAsia="uk-UA"/>
              </w:rPr>
              <w:t>898</w:t>
            </w:r>
          </w:p>
        </w:tc>
        <w:tc>
          <w:tcPr>
            <w:tcW w:w="811"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20"/>
                <w:szCs w:val="20"/>
                <w:lang w:eastAsia="uk-UA"/>
              </w:rPr>
            </w:pPr>
            <w:r w:rsidRPr="0091309A">
              <w:rPr>
                <w:rFonts w:ascii="Times New Roman" w:eastAsia="Times New Roman" w:hAnsi="Times New Roman" w:cs="Times New Roman"/>
                <w:sz w:val="20"/>
                <w:szCs w:val="20"/>
                <w:lang w:eastAsia="uk-UA"/>
              </w:rPr>
              <w:t>12</w:t>
            </w:r>
          </w:p>
        </w:tc>
        <w:tc>
          <w:tcPr>
            <w:tcW w:w="249"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20"/>
                <w:szCs w:val="20"/>
                <w:lang w:eastAsia="uk-UA"/>
              </w:rPr>
            </w:pPr>
            <w:r w:rsidRPr="0091309A">
              <w:rPr>
                <w:rFonts w:ascii="Times New Roman" w:eastAsia="Times New Roman" w:hAnsi="Times New Roman" w:cs="Times New Roman"/>
                <w:sz w:val="20"/>
                <w:szCs w:val="20"/>
                <w:lang w:eastAsia="uk-UA"/>
              </w:rPr>
              <w:t>7</w:t>
            </w:r>
          </w:p>
        </w:tc>
        <w:tc>
          <w:tcPr>
            <w:tcW w:w="78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20"/>
                <w:szCs w:val="20"/>
                <w:lang w:eastAsia="uk-UA"/>
              </w:rPr>
            </w:pPr>
            <w:r w:rsidRPr="0091309A">
              <w:rPr>
                <w:rFonts w:ascii="Times New Roman" w:eastAsia="Times New Roman" w:hAnsi="Times New Roman" w:cs="Times New Roman"/>
                <w:sz w:val="20"/>
                <w:szCs w:val="20"/>
                <w:lang w:eastAsia="uk-UA"/>
              </w:rPr>
              <w:t>6</w:t>
            </w:r>
          </w:p>
        </w:tc>
        <w:tc>
          <w:tcPr>
            <w:tcW w:w="49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20"/>
                <w:szCs w:val="20"/>
                <w:lang w:eastAsia="uk-UA"/>
              </w:rPr>
            </w:pPr>
            <w:r w:rsidRPr="0091309A">
              <w:rPr>
                <w:rFonts w:ascii="Times New Roman" w:eastAsia="Times New Roman" w:hAnsi="Times New Roman" w:cs="Times New Roman"/>
                <w:sz w:val="20"/>
                <w:szCs w:val="20"/>
                <w:lang w:eastAsia="uk-UA"/>
              </w:rPr>
              <w:t>2</w:t>
            </w:r>
          </w:p>
        </w:tc>
        <w:tc>
          <w:tcPr>
            <w:tcW w:w="733"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20"/>
                <w:szCs w:val="20"/>
                <w:lang w:eastAsia="uk-UA"/>
              </w:rPr>
            </w:pPr>
            <w:r w:rsidRPr="0091309A">
              <w:rPr>
                <w:rFonts w:ascii="Times New Roman" w:eastAsia="Times New Roman" w:hAnsi="Times New Roman" w:cs="Times New Roman"/>
                <w:sz w:val="20"/>
                <w:szCs w:val="20"/>
                <w:lang w:eastAsia="uk-UA"/>
              </w:rPr>
              <w:t>6</w:t>
            </w:r>
          </w:p>
        </w:tc>
        <w:tc>
          <w:tcPr>
            <w:tcW w:w="851"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20"/>
                <w:szCs w:val="20"/>
                <w:lang w:eastAsia="uk-UA"/>
              </w:rPr>
            </w:pPr>
            <w:r w:rsidRPr="0091309A">
              <w:rPr>
                <w:rFonts w:ascii="Times New Roman" w:eastAsia="Times New Roman" w:hAnsi="Times New Roman" w:cs="Times New Roman"/>
                <w:sz w:val="20"/>
                <w:szCs w:val="20"/>
                <w:lang w:eastAsia="uk-UA"/>
              </w:rPr>
              <w:t>19</w:t>
            </w:r>
          </w:p>
        </w:tc>
        <w:tc>
          <w:tcPr>
            <w:tcW w:w="1275"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20"/>
                <w:szCs w:val="20"/>
                <w:lang w:eastAsia="uk-UA"/>
              </w:rPr>
            </w:pPr>
            <w:r w:rsidRPr="0091309A">
              <w:rPr>
                <w:rFonts w:ascii="Times New Roman" w:eastAsia="Times New Roman" w:hAnsi="Times New Roman" w:cs="Times New Roman"/>
                <w:sz w:val="20"/>
                <w:szCs w:val="20"/>
                <w:lang w:eastAsia="uk-UA"/>
              </w:rPr>
              <w:t>249</w:t>
            </w:r>
          </w:p>
        </w:tc>
      </w:tr>
      <w:tr w:rsidR="00DD0E95" w:rsidRPr="0091309A" w:rsidTr="00DD0E95">
        <w:trPr>
          <w:trHeight w:val="276"/>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DD0E95" w:rsidRPr="0091309A" w:rsidRDefault="00DD0E95" w:rsidP="00E36E14">
            <w:pPr>
              <w:spacing w:after="0" w:line="240" w:lineRule="auto"/>
              <w:jc w:val="center"/>
              <w:rPr>
                <w:rFonts w:ascii="Times New Roman" w:eastAsia="Times New Roman" w:hAnsi="Times New Roman" w:cs="Times New Roman"/>
                <w:color w:val="000000"/>
                <w:sz w:val="16"/>
                <w:szCs w:val="16"/>
                <w:lang w:eastAsia="uk-UA"/>
              </w:rPr>
            </w:pPr>
            <w:r w:rsidRPr="0091309A">
              <w:rPr>
                <w:rFonts w:ascii="Times New Roman" w:eastAsia="Times New Roman" w:hAnsi="Times New Roman" w:cs="Times New Roman"/>
                <w:color w:val="000000"/>
                <w:sz w:val="16"/>
                <w:szCs w:val="16"/>
                <w:lang w:eastAsia="uk-UA"/>
              </w:rPr>
              <w:t>44</w:t>
            </w:r>
          </w:p>
        </w:tc>
        <w:tc>
          <w:tcPr>
            <w:tcW w:w="539"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62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7</w:t>
            </w:r>
          </w:p>
        </w:tc>
        <w:tc>
          <w:tcPr>
            <w:tcW w:w="811"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249"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8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49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33"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851"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1275"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r>
      <w:tr w:rsidR="00DD0E95" w:rsidRPr="0091309A" w:rsidTr="00DD0E95">
        <w:trPr>
          <w:trHeight w:val="276"/>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DD0E95" w:rsidRPr="0091309A" w:rsidRDefault="00DD0E95" w:rsidP="00E36E14">
            <w:pPr>
              <w:spacing w:after="0" w:line="240" w:lineRule="auto"/>
              <w:jc w:val="center"/>
              <w:rPr>
                <w:rFonts w:ascii="Times New Roman" w:eastAsia="Times New Roman" w:hAnsi="Times New Roman" w:cs="Times New Roman"/>
                <w:color w:val="000000"/>
                <w:sz w:val="16"/>
                <w:szCs w:val="16"/>
                <w:lang w:eastAsia="uk-UA"/>
              </w:rPr>
            </w:pPr>
            <w:r w:rsidRPr="0091309A">
              <w:rPr>
                <w:rFonts w:ascii="Times New Roman" w:eastAsia="Times New Roman" w:hAnsi="Times New Roman" w:cs="Times New Roman"/>
                <w:color w:val="000000"/>
                <w:sz w:val="16"/>
                <w:szCs w:val="16"/>
                <w:lang w:eastAsia="uk-UA"/>
              </w:rPr>
              <w:t>51</w:t>
            </w:r>
          </w:p>
        </w:tc>
        <w:tc>
          <w:tcPr>
            <w:tcW w:w="539"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62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15</w:t>
            </w:r>
          </w:p>
        </w:tc>
        <w:tc>
          <w:tcPr>
            <w:tcW w:w="811"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249"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8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49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33"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851"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1275"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r>
      <w:tr w:rsidR="00DD0E95" w:rsidRPr="0091309A" w:rsidTr="00DD0E95">
        <w:trPr>
          <w:trHeight w:val="276"/>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DD0E95" w:rsidRPr="0091309A" w:rsidRDefault="00DD0E95" w:rsidP="00E36E14">
            <w:pPr>
              <w:spacing w:after="0" w:line="240" w:lineRule="auto"/>
              <w:jc w:val="center"/>
              <w:rPr>
                <w:rFonts w:ascii="Times New Roman" w:eastAsia="Times New Roman" w:hAnsi="Times New Roman" w:cs="Times New Roman"/>
                <w:color w:val="000000"/>
                <w:sz w:val="16"/>
                <w:szCs w:val="16"/>
                <w:lang w:eastAsia="uk-UA"/>
              </w:rPr>
            </w:pPr>
            <w:r w:rsidRPr="0091309A">
              <w:rPr>
                <w:rFonts w:ascii="Times New Roman" w:eastAsia="Times New Roman" w:hAnsi="Times New Roman" w:cs="Times New Roman"/>
                <w:color w:val="000000"/>
                <w:sz w:val="16"/>
                <w:szCs w:val="16"/>
                <w:lang w:eastAsia="uk-UA"/>
              </w:rPr>
              <w:t>85</w:t>
            </w:r>
          </w:p>
        </w:tc>
        <w:tc>
          <w:tcPr>
            <w:tcW w:w="539"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62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6</w:t>
            </w:r>
          </w:p>
        </w:tc>
        <w:tc>
          <w:tcPr>
            <w:tcW w:w="811"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249"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8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49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33"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851"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5</w:t>
            </w:r>
          </w:p>
        </w:tc>
        <w:tc>
          <w:tcPr>
            <w:tcW w:w="1275"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r>
      <w:tr w:rsidR="00DD0E95" w:rsidRPr="0091309A" w:rsidTr="00DD0E95">
        <w:trPr>
          <w:trHeight w:val="276"/>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DD0E95" w:rsidRPr="0091309A" w:rsidRDefault="00DD0E95" w:rsidP="00E36E14">
            <w:pPr>
              <w:spacing w:after="0" w:line="240" w:lineRule="auto"/>
              <w:jc w:val="center"/>
              <w:rPr>
                <w:rFonts w:ascii="Times New Roman" w:eastAsia="Times New Roman" w:hAnsi="Times New Roman" w:cs="Times New Roman"/>
                <w:color w:val="000000"/>
                <w:sz w:val="16"/>
                <w:szCs w:val="16"/>
                <w:lang w:eastAsia="uk-UA"/>
              </w:rPr>
            </w:pPr>
            <w:r w:rsidRPr="0091309A">
              <w:rPr>
                <w:rFonts w:ascii="Times New Roman" w:eastAsia="Times New Roman" w:hAnsi="Times New Roman" w:cs="Times New Roman"/>
                <w:color w:val="000000"/>
                <w:sz w:val="16"/>
                <w:szCs w:val="16"/>
                <w:lang w:eastAsia="uk-UA"/>
              </w:rPr>
              <w:t>88-1</w:t>
            </w:r>
          </w:p>
        </w:tc>
        <w:tc>
          <w:tcPr>
            <w:tcW w:w="539"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62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2</w:t>
            </w:r>
          </w:p>
        </w:tc>
        <w:tc>
          <w:tcPr>
            <w:tcW w:w="811"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249"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8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49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33"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851"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1</w:t>
            </w:r>
          </w:p>
        </w:tc>
        <w:tc>
          <w:tcPr>
            <w:tcW w:w="1275"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r>
      <w:tr w:rsidR="00DD0E95" w:rsidRPr="0091309A" w:rsidTr="00DD0E95">
        <w:trPr>
          <w:trHeight w:val="276"/>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DD0E95" w:rsidRPr="0091309A" w:rsidRDefault="00DD0E95" w:rsidP="00E36E14">
            <w:pPr>
              <w:spacing w:after="0" w:line="240" w:lineRule="auto"/>
              <w:jc w:val="center"/>
              <w:rPr>
                <w:rFonts w:ascii="Times New Roman" w:eastAsia="Times New Roman" w:hAnsi="Times New Roman" w:cs="Times New Roman"/>
                <w:color w:val="000000"/>
                <w:sz w:val="16"/>
                <w:szCs w:val="16"/>
                <w:lang w:eastAsia="uk-UA"/>
              </w:rPr>
            </w:pPr>
            <w:r w:rsidRPr="0091309A">
              <w:rPr>
                <w:rFonts w:ascii="Times New Roman" w:eastAsia="Times New Roman" w:hAnsi="Times New Roman" w:cs="Times New Roman"/>
                <w:color w:val="000000"/>
                <w:sz w:val="16"/>
                <w:szCs w:val="16"/>
                <w:lang w:eastAsia="uk-UA"/>
              </w:rPr>
              <w:t>121</w:t>
            </w:r>
          </w:p>
        </w:tc>
        <w:tc>
          <w:tcPr>
            <w:tcW w:w="539"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62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1</w:t>
            </w:r>
          </w:p>
        </w:tc>
        <w:tc>
          <w:tcPr>
            <w:tcW w:w="811"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249"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8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49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1</w:t>
            </w:r>
          </w:p>
        </w:tc>
        <w:tc>
          <w:tcPr>
            <w:tcW w:w="733"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85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1275"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r>
      <w:tr w:rsidR="00DD0E95" w:rsidRPr="0091309A" w:rsidTr="00DD0E95">
        <w:trPr>
          <w:trHeight w:val="276"/>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DD0E95" w:rsidRPr="0091309A" w:rsidRDefault="00DD0E95" w:rsidP="00E36E14">
            <w:pPr>
              <w:spacing w:after="0" w:line="240" w:lineRule="auto"/>
              <w:jc w:val="center"/>
              <w:rPr>
                <w:rFonts w:ascii="Times New Roman" w:eastAsia="Times New Roman" w:hAnsi="Times New Roman" w:cs="Times New Roman"/>
                <w:color w:val="000000"/>
                <w:sz w:val="16"/>
                <w:szCs w:val="16"/>
                <w:lang w:eastAsia="uk-UA"/>
              </w:rPr>
            </w:pPr>
            <w:r w:rsidRPr="0091309A">
              <w:rPr>
                <w:rFonts w:ascii="Times New Roman" w:eastAsia="Times New Roman" w:hAnsi="Times New Roman" w:cs="Times New Roman"/>
                <w:color w:val="000000"/>
                <w:sz w:val="16"/>
                <w:szCs w:val="16"/>
                <w:lang w:eastAsia="uk-UA"/>
              </w:rPr>
              <w:t>122-2</w:t>
            </w:r>
          </w:p>
        </w:tc>
        <w:tc>
          <w:tcPr>
            <w:tcW w:w="539"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62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3</w:t>
            </w:r>
          </w:p>
        </w:tc>
        <w:tc>
          <w:tcPr>
            <w:tcW w:w="811"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249"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8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49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33"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85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1275"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r>
      <w:tr w:rsidR="00DD0E95" w:rsidRPr="0091309A" w:rsidTr="00DD0E95">
        <w:trPr>
          <w:trHeight w:val="276"/>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DD0E95" w:rsidRPr="0091309A" w:rsidRDefault="00DD0E95" w:rsidP="00E36E14">
            <w:pPr>
              <w:spacing w:after="0" w:line="240" w:lineRule="auto"/>
              <w:jc w:val="center"/>
              <w:rPr>
                <w:rFonts w:ascii="Times New Roman" w:eastAsia="Times New Roman" w:hAnsi="Times New Roman" w:cs="Times New Roman"/>
                <w:color w:val="000000"/>
                <w:sz w:val="16"/>
                <w:szCs w:val="16"/>
                <w:lang w:eastAsia="uk-UA"/>
              </w:rPr>
            </w:pPr>
            <w:r w:rsidRPr="0091309A">
              <w:rPr>
                <w:rFonts w:ascii="Times New Roman" w:eastAsia="Times New Roman" w:hAnsi="Times New Roman" w:cs="Times New Roman"/>
                <w:color w:val="000000"/>
                <w:sz w:val="16"/>
                <w:szCs w:val="16"/>
                <w:lang w:eastAsia="uk-UA"/>
              </w:rPr>
              <w:t>122-4</w:t>
            </w:r>
          </w:p>
        </w:tc>
        <w:tc>
          <w:tcPr>
            <w:tcW w:w="539"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62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5</w:t>
            </w:r>
          </w:p>
        </w:tc>
        <w:tc>
          <w:tcPr>
            <w:tcW w:w="811"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249"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8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49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33"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85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1275"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r>
      <w:tr w:rsidR="00DD0E95" w:rsidRPr="0091309A" w:rsidTr="00DD0E95">
        <w:trPr>
          <w:trHeight w:val="276"/>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DD0E95" w:rsidRPr="0091309A" w:rsidRDefault="00DD0E95" w:rsidP="00E36E14">
            <w:pPr>
              <w:spacing w:after="0" w:line="240" w:lineRule="auto"/>
              <w:jc w:val="center"/>
              <w:rPr>
                <w:rFonts w:ascii="Times New Roman" w:eastAsia="Times New Roman" w:hAnsi="Times New Roman" w:cs="Times New Roman"/>
                <w:color w:val="000000"/>
                <w:sz w:val="16"/>
                <w:szCs w:val="16"/>
                <w:lang w:eastAsia="uk-UA"/>
              </w:rPr>
            </w:pPr>
            <w:r w:rsidRPr="0091309A">
              <w:rPr>
                <w:rFonts w:ascii="Times New Roman" w:eastAsia="Times New Roman" w:hAnsi="Times New Roman" w:cs="Times New Roman"/>
                <w:color w:val="000000"/>
                <w:sz w:val="16"/>
                <w:szCs w:val="16"/>
                <w:lang w:eastAsia="uk-UA"/>
              </w:rPr>
              <w:t>124</w:t>
            </w:r>
          </w:p>
        </w:tc>
        <w:tc>
          <w:tcPr>
            <w:tcW w:w="539"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62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129</w:t>
            </w:r>
          </w:p>
        </w:tc>
        <w:tc>
          <w:tcPr>
            <w:tcW w:w="811"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1</w:t>
            </w:r>
          </w:p>
        </w:tc>
        <w:tc>
          <w:tcPr>
            <w:tcW w:w="249"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8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49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33"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85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1275"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1</w:t>
            </w:r>
          </w:p>
        </w:tc>
      </w:tr>
      <w:tr w:rsidR="00DD0E95" w:rsidRPr="0091309A" w:rsidTr="00DD0E95">
        <w:trPr>
          <w:trHeight w:val="276"/>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DD0E95" w:rsidRPr="0091309A" w:rsidRDefault="00DD0E95" w:rsidP="00E36E14">
            <w:pPr>
              <w:spacing w:after="0" w:line="240" w:lineRule="auto"/>
              <w:jc w:val="center"/>
              <w:rPr>
                <w:rFonts w:ascii="Times New Roman" w:eastAsia="Times New Roman" w:hAnsi="Times New Roman" w:cs="Times New Roman"/>
                <w:color w:val="000000"/>
                <w:sz w:val="16"/>
                <w:szCs w:val="16"/>
                <w:lang w:eastAsia="uk-UA"/>
              </w:rPr>
            </w:pPr>
            <w:r w:rsidRPr="0091309A">
              <w:rPr>
                <w:rFonts w:ascii="Times New Roman" w:eastAsia="Times New Roman" w:hAnsi="Times New Roman" w:cs="Times New Roman"/>
                <w:color w:val="000000"/>
                <w:sz w:val="16"/>
                <w:szCs w:val="16"/>
                <w:lang w:eastAsia="uk-UA"/>
              </w:rPr>
              <w:t>126</w:t>
            </w:r>
          </w:p>
        </w:tc>
        <w:tc>
          <w:tcPr>
            <w:tcW w:w="539"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62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19</w:t>
            </w:r>
          </w:p>
        </w:tc>
        <w:tc>
          <w:tcPr>
            <w:tcW w:w="811"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11</w:t>
            </w:r>
          </w:p>
        </w:tc>
        <w:tc>
          <w:tcPr>
            <w:tcW w:w="249"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8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49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33"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85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1275"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11</w:t>
            </w:r>
          </w:p>
        </w:tc>
      </w:tr>
      <w:tr w:rsidR="00DD0E95" w:rsidRPr="0091309A" w:rsidTr="00DD0E95">
        <w:trPr>
          <w:trHeight w:val="276"/>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DD0E95" w:rsidRPr="0091309A" w:rsidRDefault="00DD0E95" w:rsidP="00E36E14">
            <w:pPr>
              <w:spacing w:after="0" w:line="240" w:lineRule="auto"/>
              <w:jc w:val="center"/>
              <w:rPr>
                <w:rFonts w:ascii="Times New Roman" w:eastAsia="Times New Roman" w:hAnsi="Times New Roman" w:cs="Times New Roman"/>
                <w:color w:val="000000"/>
                <w:sz w:val="16"/>
                <w:szCs w:val="16"/>
                <w:lang w:eastAsia="uk-UA"/>
              </w:rPr>
            </w:pPr>
            <w:r w:rsidRPr="0091309A">
              <w:rPr>
                <w:rFonts w:ascii="Times New Roman" w:eastAsia="Times New Roman" w:hAnsi="Times New Roman" w:cs="Times New Roman"/>
                <w:color w:val="000000"/>
                <w:sz w:val="16"/>
                <w:szCs w:val="16"/>
                <w:lang w:eastAsia="uk-UA"/>
              </w:rPr>
              <w:t>127-1</w:t>
            </w:r>
          </w:p>
        </w:tc>
        <w:tc>
          <w:tcPr>
            <w:tcW w:w="539"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62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3</w:t>
            </w:r>
          </w:p>
        </w:tc>
        <w:tc>
          <w:tcPr>
            <w:tcW w:w="811"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249"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8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49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33"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85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1275"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r>
      <w:tr w:rsidR="00DD0E95" w:rsidRPr="0091309A" w:rsidTr="00DD0E95">
        <w:trPr>
          <w:trHeight w:val="276"/>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DD0E95" w:rsidRPr="0091309A" w:rsidRDefault="00DD0E95" w:rsidP="00E36E14">
            <w:pPr>
              <w:spacing w:after="0" w:line="240" w:lineRule="auto"/>
              <w:jc w:val="center"/>
              <w:rPr>
                <w:rFonts w:ascii="Times New Roman" w:eastAsia="Times New Roman" w:hAnsi="Times New Roman" w:cs="Times New Roman"/>
                <w:color w:val="000000"/>
                <w:sz w:val="16"/>
                <w:szCs w:val="16"/>
                <w:lang w:eastAsia="uk-UA"/>
              </w:rPr>
            </w:pPr>
            <w:r w:rsidRPr="0091309A">
              <w:rPr>
                <w:rFonts w:ascii="Times New Roman" w:eastAsia="Times New Roman" w:hAnsi="Times New Roman" w:cs="Times New Roman"/>
                <w:color w:val="000000"/>
                <w:sz w:val="16"/>
                <w:szCs w:val="16"/>
                <w:lang w:eastAsia="uk-UA"/>
              </w:rPr>
              <w:t>130</w:t>
            </w:r>
          </w:p>
        </w:tc>
        <w:tc>
          <w:tcPr>
            <w:tcW w:w="539"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62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259</w:t>
            </w:r>
          </w:p>
        </w:tc>
        <w:tc>
          <w:tcPr>
            <w:tcW w:w="811"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249"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8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49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1</w:t>
            </w:r>
          </w:p>
        </w:tc>
        <w:tc>
          <w:tcPr>
            <w:tcW w:w="733"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85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1275"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237</w:t>
            </w:r>
          </w:p>
        </w:tc>
      </w:tr>
      <w:tr w:rsidR="00DD0E95" w:rsidRPr="0091309A" w:rsidTr="00DD0E95">
        <w:trPr>
          <w:trHeight w:val="276"/>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DD0E95" w:rsidRPr="0091309A" w:rsidRDefault="00DD0E95" w:rsidP="00E36E14">
            <w:pPr>
              <w:spacing w:after="0" w:line="240" w:lineRule="auto"/>
              <w:jc w:val="center"/>
              <w:rPr>
                <w:rFonts w:ascii="Times New Roman" w:eastAsia="Times New Roman" w:hAnsi="Times New Roman" w:cs="Times New Roman"/>
                <w:color w:val="000000"/>
                <w:sz w:val="16"/>
                <w:szCs w:val="16"/>
                <w:lang w:eastAsia="uk-UA"/>
              </w:rPr>
            </w:pPr>
            <w:r w:rsidRPr="0091309A">
              <w:rPr>
                <w:rFonts w:ascii="Times New Roman" w:eastAsia="Times New Roman" w:hAnsi="Times New Roman" w:cs="Times New Roman"/>
                <w:color w:val="000000"/>
                <w:sz w:val="16"/>
                <w:szCs w:val="16"/>
                <w:lang w:eastAsia="uk-UA"/>
              </w:rPr>
              <w:t>139</w:t>
            </w:r>
          </w:p>
        </w:tc>
        <w:tc>
          <w:tcPr>
            <w:tcW w:w="539"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62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6</w:t>
            </w:r>
          </w:p>
        </w:tc>
        <w:tc>
          <w:tcPr>
            <w:tcW w:w="811"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249"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8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49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33"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85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1275"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r>
      <w:tr w:rsidR="00DD0E95" w:rsidRPr="0091309A" w:rsidTr="00DD0E95">
        <w:trPr>
          <w:trHeight w:val="276"/>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DD0E95" w:rsidRPr="0091309A" w:rsidRDefault="00DD0E95" w:rsidP="00E36E14">
            <w:pPr>
              <w:spacing w:after="0" w:line="240" w:lineRule="auto"/>
              <w:jc w:val="center"/>
              <w:rPr>
                <w:rFonts w:ascii="Times New Roman" w:eastAsia="Times New Roman" w:hAnsi="Times New Roman" w:cs="Times New Roman"/>
                <w:color w:val="000000"/>
                <w:sz w:val="16"/>
                <w:szCs w:val="16"/>
                <w:lang w:eastAsia="uk-UA"/>
              </w:rPr>
            </w:pPr>
            <w:r w:rsidRPr="0091309A">
              <w:rPr>
                <w:rFonts w:ascii="Times New Roman" w:eastAsia="Times New Roman" w:hAnsi="Times New Roman" w:cs="Times New Roman"/>
                <w:color w:val="000000"/>
                <w:sz w:val="16"/>
                <w:szCs w:val="16"/>
                <w:lang w:eastAsia="uk-UA"/>
              </w:rPr>
              <w:t>155-1</w:t>
            </w:r>
          </w:p>
        </w:tc>
        <w:tc>
          <w:tcPr>
            <w:tcW w:w="539"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62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6</w:t>
            </w:r>
          </w:p>
        </w:tc>
        <w:tc>
          <w:tcPr>
            <w:tcW w:w="811"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249"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8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49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33"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85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1275"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r>
      <w:tr w:rsidR="00DD0E95" w:rsidRPr="0091309A" w:rsidTr="00DD0E95">
        <w:trPr>
          <w:trHeight w:val="276"/>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DD0E95" w:rsidRPr="0091309A" w:rsidRDefault="00DD0E95" w:rsidP="00E36E14">
            <w:pPr>
              <w:spacing w:after="0" w:line="240" w:lineRule="auto"/>
              <w:jc w:val="center"/>
              <w:rPr>
                <w:rFonts w:ascii="Times New Roman" w:eastAsia="Times New Roman" w:hAnsi="Times New Roman" w:cs="Times New Roman"/>
                <w:color w:val="000000"/>
                <w:sz w:val="16"/>
                <w:szCs w:val="16"/>
                <w:lang w:eastAsia="uk-UA"/>
              </w:rPr>
            </w:pPr>
            <w:r w:rsidRPr="0091309A">
              <w:rPr>
                <w:rFonts w:ascii="Times New Roman" w:eastAsia="Times New Roman" w:hAnsi="Times New Roman" w:cs="Times New Roman"/>
                <w:color w:val="000000"/>
                <w:sz w:val="16"/>
                <w:szCs w:val="16"/>
                <w:lang w:eastAsia="uk-UA"/>
              </w:rPr>
              <w:t>156</w:t>
            </w:r>
          </w:p>
        </w:tc>
        <w:tc>
          <w:tcPr>
            <w:tcW w:w="539"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62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6</w:t>
            </w:r>
          </w:p>
        </w:tc>
        <w:tc>
          <w:tcPr>
            <w:tcW w:w="811"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249"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8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49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33"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85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6</w:t>
            </w:r>
          </w:p>
        </w:tc>
        <w:tc>
          <w:tcPr>
            <w:tcW w:w="1275"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r>
      <w:tr w:rsidR="00DD0E95" w:rsidRPr="0091309A" w:rsidTr="00DD0E95">
        <w:trPr>
          <w:trHeight w:val="276"/>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DD0E95" w:rsidRPr="0091309A" w:rsidRDefault="00DD0E95" w:rsidP="00E36E14">
            <w:pPr>
              <w:spacing w:after="0" w:line="240" w:lineRule="auto"/>
              <w:jc w:val="center"/>
              <w:rPr>
                <w:rFonts w:ascii="Times New Roman" w:eastAsia="Times New Roman" w:hAnsi="Times New Roman" w:cs="Times New Roman"/>
                <w:color w:val="000000"/>
                <w:sz w:val="16"/>
                <w:szCs w:val="16"/>
                <w:lang w:eastAsia="uk-UA"/>
              </w:rPr>
            </w:pPr>
            <w:r w:rsidRPr="0091309A">
              <w:rPr>
                <w:rFonts w:ascii="Times New Roman" w:eastAsia="Times New Roman" w:hAnsi="Times New Roman" w:cs="Times New Roman"/>
                <w:color w:val="000000"/>
                <w:sz w:val="16"/>
                <w:szCs w:val="16"/>
                <w:lang w:eastAsia="uk-UA"/>
              </w:rPr>
              <w:t>160</w:t>
            </w:r>
          </w:p>
        </w:tc>
        <w:tc>
          <w:tcPr>
            <w:tcW w:w="539"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62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3</w:t>
            </w:r>
          </w:p>
        </w:tc>
        <w:tc>
          <w:tcPr>
            <w:tcW w:w="811"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249"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8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49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33"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85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1</w:t>
            </w:r>
          </w:p>
        </w:tc>
        <w:tc>
          <w:tcPr>
            <w:tcW w:w="1275"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r>
      <w:tr w:rsidR="00DD0E95" w:rsidRPr="0091309A" w:rsidTr="00DD0E95">
        <w:trPr>
          <w:trHeight w:val="276"/>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DD0E95" w:rsidRPr="0091309A" w:rsidRDefault="00DD0E95" w:rsidP="00E36E14">
            <w:pPr>
              <w:spacing w:after="0" w:line="240" w:lineRule="auto"/>
              <w:jc w:val="center"/>
              <w:rPr>
                <w:rFonts w:ascii="Times New Roman" w:eastAsia="Times New Roman" w:hAnsi="Times New Roman" w:cs="Times New Roman"/>
                <w:color w:val="000000"/>
                <w:sz w:val="16"/>
                <w:szCs w:val="16"/>
                <w:lang w:eastAsia="uk-UA"/>
              </w:rPr>
            </w:pPr>
            <w:r w:rsidRPr="0091309A">
              <w:rPr>
                <w:rFonts w:ascii="Times New Roman" w:eastAsia="Times New Roman" w:hAnsi="Times New Roman" w:cs="Times New Roman"/>
                <w:color w:val="000000"/>
                <w:sz w:val="16"/>
                <w:szCs w:val="16"/>
                <w:lang w:eastAsia="uk-UA"/>
              </w:rPr>
              <w:t>163-1</w:t>
            </w:r>
          </w:p>
        </w:tc>
        <w:tc>
          <w:tcPr>
            <w:tcW w:w="539"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62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11</w:t>
            </w:r>
          </w:p>
        </w:tc>
        <w:tc>
          <w:tcPr>
            <w:tcW w:w="811"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249"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8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49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33"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85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1275"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r>
      <w:tr w:rsidR="00DD0E95" w:rsidRPr="0091309A" w:rsidTr="00DD0E95">
        <w:trPr>
          <w:trHeight w:val="276"/>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DD0E95" w:rsidRPr="0091309A" w:rsidRDefault="00DD0E95" w:rsidP="00E36E14">
            <w:pPr>
              <w:spacing w:after="0" w:line="240" w:lineRule="auto"/>
              <w:jc w:val="center"/>
              <w:rPr>
                <w:rFonts w:ascii="Times New Roman" w:eastAsia="Times New Roman" w:hAnsi="Times New Roman" w:cs="Times New Roman"/>
                <w:color w:val="000000"/>
                <w:sz w:val="16"/>
                <w:szCs w:val="16"/>
                <w:lang w:eastAsia="uk-UA"/>
              </w:rPr>
            </w:pPr>
            <w:r w:rsidRPr="0091309A">
              <w:rPr>
                <w:rFonts w:ascii="Times New Roman" w:eastAsia="Times New Roman" w:hAnsi="Times New Roman" w:cs="Times New Roman"/>
                <w:color w:val="000000"/>
                <w:sz w:val="16"/>
                <w:szCs w:val="16"/>
                <w:lang w:eastAsia="uk-UA"/>
              </w:rPr>
              <w:t>163-2</w:t>
            </w:r>
          </w:p>
        </w:tc>
        <w:tc>
          <w:tcPr>
            <w:tcW w:w="539"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62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6</w:t>
            </w:r>
          </w:p>
        </w:tc>
        <w:tc>
          <w:tcPr>
            <w:tcW w:w="811"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249"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8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49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33"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85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1275"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r>
      <w:tr w:rsidR="00DD0E95" w:rsidRPr="0091309A" w:rsidTr="00DD0E95">
        <w:trPr>
          <w:trHeight w:val="276"/>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DD0E95" w:rsidRPr="0091309A" w:rsidRDefault="00DD0E95" w:rsidP="00E36E14">
            <w:pPr>
              <w:spacing w:after="0" w:line="240" w:lineRule="auto"/>
              <w:jc w:val="center"/>
              <w:rPr>
                <w:rFonts w:ascii="Times New Roman" w:eastAsia="Times New Roman" w:hAnsi="Times New Roman" w:cs="Times New Roman"/>
                <w:color w:val="000000"/>
                <w:sz w:val="16"/>
                <w:szCs w:val="16"/>
                <w:lang w:eastAsia="uk-UA"/>
              </w:rPr>
            </w:pPr>
            <w:r w:rsidRPr="0091309A">
              <w:rPr>
                <w:rFonts w:ascii="Times New Roman" w:eastAsia="Times New Roman" w:hAnsi="Times New Roman" w:cs="Times New Roman"/>
                <w:color w:val="000000"/>
                <w:sz w:val="16"/>
                <w:szCs w:val="16"/>
                <w:lang w:eastAsia="uk-UA"/>
              </w:rPr>
              <w:t>164</w:t>
            </w:r>
          </w:p>
        </w:tc>
        <w:tc>
          <w:tcPr>
            <w:tcW w:w="539"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62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2</w:t>
            </w:r>
          </w:p>
        </w:tc>
        <w:tc>
          <w:tcPr>
            <w:tcW w:w="811"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249"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8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49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33"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85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2</w:t>
            </w:r>
          </w:p>
        </w:tc>
        <w:tc>
          <w:tcPr>
            <w:tcW w:w="1275"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r>
      <w:tr w:rsidR="00DD0E95" w:rsidRPr="0091309A" w:rsidTr="00DD0E95">
        <w:trPr>
          <w:trHeight w:val="276"/>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DD0E95" w:rsidRPr="0091309A" w:rsidRDefault="00DD0E95" w:rsidP="00E36E14">
            <w:pPr>
              <w:spacing w:after="0" w:line="240" w:lineRule="auto"/>
              <w:jc w:val="center"/>
              <w:rPr>
                <w:rFonts w:ascii="Times New Roman" w:eastAsia="Times New Roman" w:hAnsi="Times New Roman" w:cs="Times New Roman"/>
                <w:color w:val="000000"/>
                <w:sz w:val="16"/>
                <w:szCs w:val="16"/>
                <w:lang w:eastAsia="uk-UA"/>
              </w:rPr>
            </w:pPr>
            <w:r w:rsidRPr="0091309A">
              <w:rPr>
                <w:rFonts w:ascii="Times New Roman" w:eastAsia="Times New Roman" w:hAnsi="Times New Roman" w:cs="Times New Roman"/>
                <w:color w:val="000000"/>
                <w:sz w:val="16"/>
                <w:szCs w:val="16"/>
                <w:lang w:eastAsia="uk-UA"/>
              </w:rPr>
              <w:t>164-16</w:t>
            </w:r>
          </w:p>
        </w:tc>
        <w:tc>
          <w:tcPr>
            <w:tcW w:w="539"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62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2</w:t>
            </w:r>
          </w:p>
        </w:tc>
        <w:tc>
          <w:tcPr>
            <w:tcW w:w="811"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249"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8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49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33"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85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1275"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r>
      <w:tr w:rsidR="00DD0E95" w:rsidRPr="0091309A" w:rsidTr="00DD0E95">
        <w:trPr>
          <w:trHeight w:val="276"/>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DD0E95" w:rsidRPr="0091309A" w:rsidRDefault="00DD0E95" w:rsidP="00E36E14">
            <w:pPr>
              <w:spacing w:after="0" w:line="240" w:lineRule="auto"/>
              <w:jc w:val="center"/>
              <w:rPr>
                <w:rFonts w:ascii="Times New Roman" w:eastAsia="Times New Roman" w:hAnsi="Times New Roman" w:cs="Times New Roman"/>
                <w:color w:val="000000"/>
                <w:sz w:val="16"/>
                <w:szCs w:val="16"/>
                <w:lang w:eastAsia="uk-UA"/>
              </w:rPr>
            </w:pPr>
            <w:r w:rsidRPr="0091309A">
              <w:rPr>
                <w:rFonts w:ascii="Times New Roman" w:eastAsia="Times New Roman" w:hAnsi="Times New Roman" w:cs="Times New Roman"/>
                <w:color w:val="000000"/>
                <w:sz w:val="16"/>
                <w:szCs w:val="16"/>
                <w:lang w:eastAsia="uk-UA"/>
              </w:rPr>
              <w:t>172-7</w:t>
            </w:r>
          </w:p>
        </w:tc>
        <w:tc>
          <w:tcPr>
            <w:tcW w:w="539"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62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3</w:t>
            </w:r>
          </w:p>
        </w:tc>
        <w:tc>
          <w:tcPr>
            <w:tcW w:w="811"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249"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8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49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33"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85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1275"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r>
      <w:tr w:rsidR="00DD0E95" w:rsidRPr="0091309A" w:rsidTr="00DD0E95">
        <w:trPr>
          <w:trHeight w:val="276"/>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DD0E95" w:rsidRPr="0091309A" w:rsidRDefault="00DD0E95" w:rsidP="00E36E14">
            <w:pPr>
              <w:spacing w:after="0" w:line="240" w:lineRule="auto"/>
              <w:jc w:val="center"/>
              <w:rPr>
                <w:rFonts w:ascii="Times New Roman" w:eastAsia="Times New Roman" w:hAnsi="Times New Roman" w:cs="Times New Roman"/>
                <w:color w:val="000000"/>
                <w:sz w:val="16"/>
                <w:szCs w:val="16"/>
                <w:lang w:eastAsia="uk-UA"/>
              </w:rPr>
            </w:pPr>
            <w:r w:rsidRPr="0091309A">
              <w:rPr>
                <w:rFonts w:ascii="Times New Roman" w:eastAsia="Times New Roman" w:hAnsi="Times New Roman" w:cs="Times New Roman"/>
                <w:color w:val="000000"/>
                <w:sz w:val="16"/>
                <w:szCs w:val="16"/>
                <w:lang w:eastAsia="uk-UA"/>
              </w:rPr>
              <w:t>172-11</w:t>
            </w:r>
          </w:p>
        </w:tc>
        <w:tc>
          <w:tcPr>
            <w:tcW w:w="539"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62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1</w:t>
            </w:r>
          </w:p>
        </w:tc>
        <w:tc>
          <w:tcPr>
            <w:tcW w:w="811"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249"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8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49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33"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85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1275"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r>
      <w:tr w:rsidR="00DD0E95" w:rsidRPr="0091309A" w:rsidTr="00DD0E95">
        <w:trPr>
          <w:trHeight w:val="276"/>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DD0E95" w:rsidRPr="0091309A" w:rsidRDefault="00DD0E95" w:rsidP="00E36E14">
            <w:pPr>
              <w:spacing w:after="0" w:line="240" w:lineRule="auto"/>
              <w:jc w:val="center"/>
              <w:rPr>
                <w:rFonts w:ascii="Times New Roman" w:eastAsia="Times New Roman" w:hAnsi="Times New Roman" w:cs="Times New Roman"/>
                <w:color w:val="000000"/>
                <w:sz w:val="16"/>
                <w:szCs w:val="16"/>
                <w:lang w:eastAsia="uk-UA"/>
              </w:rPr>
            </w:pPr>
            <w:r w:rsidRPr="0091309A">
              <w:rPr>
                <w:rFonts w:ascii="Times New Roman" w:eastAsia="Times New Roman" w:hAnsi="Times New Roman" w:cs="Times New Roman"/>
                <w:color w:val="000000"/>
                <w:sz w:val="16"/>
                <w:szCs w:val="16"/>
                <w:lang w:eastAsia="uk-UA"/>
              </w:rPr>
              <w:t>172-15</w:t>
            </w:r>
          </w:p>
        </w:tc>
        <w:tc>
          <w:tcPr>
            <w:tcW w:w="539"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62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5</w:t>
            </w:r>
          </w:p>
        </w:tc>
        <w:tc>
          <w:tcPr>
            <w:tcW w:w="811"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249"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8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49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33"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85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1275"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r>
      <w:tr w:rsidR="00DD0E95" w:rsidRPr="0091309A" w:rsidTr="00DD0E95">
        <w:trPr>
          <w:trHeight w:val="276"/>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DD0E95" w:rsidRPr="0091309A" w:rsidRDefault="00DD0E95" w:rsidP="00E36E14">
            <w:pPr>
              <w:spacing w:after="0" w:line="240" w:lineRule="auto"/>
              <w:jc w:val="center"/>
              <w:rPr>
                <w:rFonts w:ascii="Times New Roman" w:eastAsia="Times New Roman" w:hAnsi="Times New Roman" w:cs="Times New Roman"/>
                <w:color w:val="000000"/>
                <w:sz w:val="16"/>
                <w:szCs w:val="16"/>
                <w:lang w:eastAsia="uk-UA"/>
              </w:rPr>
            </w:pPr>
            <w:r w:rsidRPr="0091309A">
              <w:rPr>
                <w:rFonts w:ascii="Times New Roman" w:eastAsia="Times New Roman" w:hAnsi="Times New Roman" w:cs="Times New Roman"/>
                <w:color w:val="000000"/>
                <w:sz w:val="16"/>
                <w:szCs w:val="16"/>
                <w:lang w:eastAsia="uk-UA"/>
              </w:rPr>
              <w:t>172-17</w:t>
            </w:r>
          </w:p>
        </w:tc>
        <w:tc>
          <w:tcPr>
            <w:tcW w:w="539"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62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1</w:t>
            </w:r>
          </w:p>
        </w:tc>
        <w:tc>
          <w:tcPr>
            <w:tcW w:w="811"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249"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8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49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33"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85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1275"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r>
      <w:tr w:rsidR="00DD0E95" w:rsidRPr="0091309A" w:rsidTr="00DD0E95">
        <w:trPr>
          <w:trHeight w:val="276"/>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DD0E95" w:rsidRPr="0091309A" w:rsidRDefault="00DD0E95" w:rsidP="00E36E14">
            <w:pPr>
              <w:spacing w:after="0" w:line="240" w:lineRule="auto"/>
              <w:jc w:val="center"/>
              <w:rPr>
                <w:rFonts w:ascii="Times New Roman" w:eastAsia="Times New Roman" w:hAnsi="Times New Roman" w:cs="Times New Roman"/>
                <w:color w:val="000000"/>
                <w:sz w:val="16"/>
                <w:szCs w:val="16"/>
                <w:lang w:eastAsia="uk-UA"/>
              </w:rPr>
            </w:pPr>
            <w:r w:rsidRPr="0091309A">
              <w:rPr>
                <w:rFonts w:ascii="Times New Roman" w:eastAsia="Times New Roman" w:hAnsi="Times New Roman" w:cs="Times New Roman"/>
                <w:color w:val="000000"/>
                <w:sz w:val="16"/>
                <w:szCs w:val="16"/>
                <w:lang w:eastAsia="uk-UA"/>
              </w:rPr>
              <w:t>172-19</w:t>
            </w:r>
          </w:p>
        </w:tc>
        <w:tc>
          <w:tcPr>
            <w:tcW w:w="539"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62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1</w:t>
            </w:r>
          </w:p>
        </w:tc>
        <w:tc>
          <w:tcPr>
            <w:tcW w:w="811"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249"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8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49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33"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85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1275"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r>
      <w:tr w:rsidR="00DD0E95" w:rsidRPr="0091309A" w:rsidTr="00DD0E95">
        <w:trPr>
          <w:trHeight w:val="276"/>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DD0E95" w:rsidRPr="0091309A" w:rsidRDefault="00DD0E95" w:rsidP="00E36E14">
            <w:pPr>
              <w:spacing w:after="0" w:line="240" w:lineRule="auto"/>
              <w:jc w:val="center"/>
              <w:rPr>
                <w:rFonts w:ascii="Times New Roman" w:eastAsia="Times New Roman" w:hAnsi="Times New Roman" w:cs="Times New Roman"/>
                <w:color w:val="000000"/>
                <w:sz w:val="16"/>
                <w:szCs w:val="16"/>
                <w:lang w:eastAsia="uk-UA"/>
              </w:rPr>
            </w:pPr>
            <w:r w:rsidRPr="0091309A">
              <w:rPr>
                <w:rFonts w:ascii="Times New Roman" w:eastAsia="Times New Roman" w:hAnsi="Times New Roman" w:cs="Times New Roman"/>
                <w:color w:val="000000"/>
                <w:sz w:val="16"/>
                <w:szCs w:val="16"/>
                <w:lang w:eastAsia="uk-UA"/>
              </w:rPr>
              <w:t>172-20</w:t>
            </w:r>
          </w:p>
        </w:tc>
        <w:tc>
          <w:tcPr>
            <w:tcW w:w="539"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62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81</w:t>
            </w:r>
          </w:p>
        </w:tc>
        <w:tc>
          <w:tcPr>
            <w:tcW w:w="811"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249"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8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49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33"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6</w:t>
            </w:r>
          </w:p>
        </w:tc>
        <w:tc>
          <w:tcPr>
            <w:tcW w:w="85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1275"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r>
      <w:tr w:rsidR="00DD0E95" w:rsidRPr="0091309A" w:rsidTr="00DD0E95">
        <w:trPr>
          <w:trHeight w:val="276"/>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DD0E95" w:rsidRPr="0091309A" w:rsidRDefault="00DD0E95" w:rsidP="00E36E14">
            <w:pPr>
              <w:spacing w:after="0" w:line="240" w:lineRule="auto"/>
              <w:jc w:val="center"/>
              <w:rPr>
                <w:rFonts w:ascii="Times New Roman" w:eastAsia="Times New Roman" w:hAnsi="Times New Roman" w:cs="Times New Roman"/>
                <w:color w:val="000000"/>
                <w:sz w:val="16"/>
                <w:szCs w:val="16"/>
                <w:lang w:eastAsia="uk-UA"/>
              </w:rPr>
            </w:pPr>
            <w:r w:rsidRPr="0091309A">
              <w:rPr>
                <w:rFonts w:ascii="Times New Roman" w:eastAsia="Times New Roman" w:hAnsi="Times New Roman" w:cs="Times New Roman"/>
                <w:color w:val="000000"/>
                <w:sz w:val="16"/>
                <w:szCs w:val="16"/>
                <w:lang w:eastAsia="uk-UA"/>
              </w:rPr>
              <w:t>173</w:t>
            </w:r>
          </w:p>
        </w:tc>
        <w:tc>
          <w:tcPr>
            <w:tcW w:w="539"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62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39</w:t>
            </w:r>
          </w:p>
        </w:tc>
        <w:tc>
          <w:tcPr>
            <w:tcW w:w="811"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249"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2</w:t>
            </w:r>
          </w:p>
        </w:tc>
        <w:tc>
          <w:tcPr>
            <w:tcW w:w="78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49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33"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85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1275"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r>
      <w:tr w:rsidR="00DD0E95" w:rsidRPr="0091309A" w:rsidTr="00DD0E95">
        <w:trPr>
          <w:trHeight w:val="276"/>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DD0E95" w:rsidRPr="0091309A" w:rsidRDefault="00DD0E95" w:rsidP="00E36E14">
            <w:pPr>
              <w:spacing w:after="0" w:line="240" w:lineRule="auto"/>
              <w:jc w:val="center"/>
              <w:rPr>
                <w:rFonts w:ascii="Times New Roman" w:eastAsia="Times New Roman" w:hAnsi="Times New Roman" w:cs="Times New Roman"/>
                <w:color w:val="000000"/>
                <w:sz w:val="16"/>
                <w:szCs w:val="16"/>
                <w:lang w:eastAsia="uk-UA"/>
              </w:rPr>
            </w:pPr>
            <w:r w:rsidRPr="0091309A">
              <w:rPr>
                <w:rFonts w:ascii="Times New Roman" w:eastAsia="Times New Roman" w:hAnsi="Times New Roman" w:cs="Times New Roman"/>
                <w:color w:val="000000"/>
                <w:sz w:val="16"/>
                <w:szCs w:val="16"/>
                <w:lang w:eastAsia="uk-UA"/>
              </w:rPr>
              <w:t>173-2</w:t>
            </w:r>
          </w:p>
        </w:tc>
        <w:tc>
          <w:tcPr>
            <w:tcW w:w="539"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62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221</w:t>
            </w:r>
          </w:p>
        </w:tc>
        <w:tc>
          <w:tcPr>
            <w:tcW w:w="811"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249"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4</w:t>
            </w:r>
          </w:p>
        </w:tc>
        <w:tc>
          <w:tcPr>
            <w:tcW w:w="78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49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33"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85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1275"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r>
      <w:tr w:rsidR="00DD0E95" w:rsidRPr="0091309A" w:rsidTr="00DD0E95">
        <w:trPr>
          <w:trHeight w:val="276"/>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DD0E95" w:rsidRPr="0091309A" w:rsidRDefault="00DD0E95" w:rsidP="00E36E14">
            <w:pPr>
              <w:spacing w:after="0" w:line="240" w:lineRule="auto"/>
              <w:jc w:val="center"/>
              <w:rPr>
                <w:rFonts w:ascii="Times New Roman" w:eastAsia="Times New Roman" w:hAnsi="Times New Roman" w:cs="Times New Roman"/>
                <w:color w:val="000000"/>
                <w:sz w:val="16"/>
                <w:szCs w:val="16"/>
                <w:lang w:eastAsia="uk-UA"/>
              </w:rPr>
            </w:pPr>
            <w:r w:rsidRPr="0091309A">
              <w:rPr>
                <w:rFonts w:ascii="Times New Roman" w:eastAsia="Times New Roman" w:hAnsi="Times New Roman" w:cs="Times New Roman"/>
                <w:color w:val="000000"/>
                <w:sz w:val="16"/>
                <w:szCs w:val="16"/>
                <w:lang w:eastAsia="uk-UA"/>
              </w:rPr>
              <w:lastRenderedPageBreak/>
              <w:t>175-1</w:t>
            </w:r>
          </w:p>
        </w:tc>
        <w:tc>
          <w:tcPr>
            <w:tcW w:w="539"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1</w:t>
            </w:r>
          </w:p>
        </w:tc>
        <w:tc>
          <w:tcPr>
            <w:tcW w:w="62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811"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249"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8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49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33"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85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1275"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r>
      <w:tr w:rsidR="00DD0E95" w:rsidRPr="0091309A" w:rsidTr="00DD0E95">
        <w:trPr>
          <w:trHeight w:val="276"/>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DD0E95" w:rsidRPr="0091309A" w:rsidRDefault="00DD0E95" w:rsidP="00E36E14">
            <w:pPr>
              <w:spacing w:after="0" w:line="240" w:lineRule="auto"/>
              <w:jc w:val="center"/>
              <w:rPr>
                <w:rFonts w:ascii="Times New Roman" w:eastAsia="Times New Roman" w:hAnsi="Times New Roman" w:cs="Times New Roman"/>
                <w:color w:val="000000"/>
                <w:sz w:val="16"/>
                <w:szCs w:val="16"/>
                <w:lang w:eastAsia="uk-UA"/>
              </w:rPr>
            </w:pPr>
            <w:r w:rsidRPr="0091309A">
              <w:rPr>
                <w:rFonts w:ascii="Times New Roman" w:eastAsia="Times New Roman" w:hAnsi="Times New Roman" w:cs="Times New Roman"/>
                <w:color w:val="000000"/>
                <w:sz w:val="16"/>
                <w:szCs w:val="16"/>
                <w:lang w:eastAsia="uk-UA"/>
              </w:rPr>
              <w:t>178</w:t>
            </w:r>
          </w:p>
        </w:tc>
        <w:tc>
          <w:tcPr>
            <w:tcW w:w="539"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2</w:t>
            </w:r>
          </w:p>
        </w:tc>
        <w:tc>
          <w:tcPr>
            <w:tcW w:w="62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1</w:t>
            </w:r>
          </w:p>
        </w:tc>
        <w:tc>
          <w:tcPr>
            <w:tcW w:w="811"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249"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1</w:t>
            </w:r>
          </w:p>
        </w:tc>
        <w:tc>
          <w:tcPr>
            <w:tcW w:w="78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49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33"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85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1275"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r>
      <w:tr w:rsidR="00DD0E95" w:rsidRPr="0091309A" w:rsidTr="00DD0E95">
        <w:trPr>
          <w:trHeight w:val="276"/>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DD0E95" w:rsidRPr="0091309A" w:rsidRDefault="00DD0E95" w:rsidP="00E36E14">
            <w:pPr>
              <w:spacing w:after="0" w:line="240" w:lineRule="auto"/>
              <w:jc w:val="center"/>
              <w:rPr>
                <w:rFonts w:ascii="Times New Roman" w:eastAsia="Times New Roman" w:hAnsi="Times New Roman" w:cs="Times New Roman"/>
                <w:color w:val="000000"/>
                <w:sz w:val="16"/>
                <w:szCs w:val="16"/>
                <w:lang w:eastAsia="uk-UA"/>
              </w:rPr>
            </w:pPr>
            <w:r w:rsidRPr="0091309A">
              <w:rPr>
                <w:rFonts w:ascii="Times New Roman" w:eastAsia="Times New Roman" w:hAnsi="Times New Roman" w:cs="Times New Roman"/>
                <w:color w:val="000000"/>
                <w:sz w:val="16"/>
                <w:szCs w:val="16"/>
                <w:lang w:eastAsia="uk-UA"/>
              </w:rPr>
              <w:t>183-1</w:t>
            </w:r>
          </w:p>
        </w:tc>
        <w:tc>
          <w:tcPr>
            <w:tcW w:w="539"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62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811"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249"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8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6</w:t>
            </w:r>
          </w:p>
        </w:tc>
        <w:tc>
          <w:tcPr>
            <w:tcW w:w="49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33"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85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1275"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r>
      <w:tr w:rsidR="00DD0E95" w:rsidRPr="0091309A" w:rsidTr="00DD0E95">
        <w:trPr>
          <w:trHeight w:val="276"/>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DD0E95" w:rsidRPr="0091309A" w:rsidRDefault="00DD0E95" w:rsidP="00E36E14">
            <w:pPr>
              <w:spacing w:after="0" w:line="240" w:lineRule="auto"/>
              <w:jc w:val="center"/>
              <w:rPr>
                <w:rFonts w:ascii="Times New Roman" w:eastAsia="Times New Roman" w:hAnsi="Times New Roman" w:cs="Times New Roman"/>
                <w:color w:val="000000"/>
                <w:sz w:val="16"/>
                <w:szCs w:val="16"/>
                <w:lang w:eastAsia="uk-UA"/>
              </w:rPr>
            </w:pPr>
            <w:r w:rsidRPr="0091309A">
              <w:rPr>
                <w:rFonts w:ascii="Times New Roman" w:eastAsia="Times New Roman" w:hAnsi="Times New Roman" w:cs="Times New Roman"/>
                <w:color w:val="000000"/>
                <w:sz w:val="16"/>
                <w:szCs w:val="16"/>
                <w:lang w:eastAsia="uk-UA"/>
              </w:rPr>
              <w:t>184</w:t>
            </w:r>
          </w:p>
        </w:tc>
        <w:tc>
          <w:tcPr>
            <w:tcW w:w="539"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39</w:t>
            </w:r>
          </w:p>
        </w:tc>
        <w:tc>
          <w:tcPr>
            <w:tcW w:w="62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39</w:t>
            </w:r>
          </w:p>
        </w:tc>
        <w:tc>
          <w:tcPr>
            <w:tcW w:w="811"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249"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8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49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33"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85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1275"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r>
      <w:tr w:rsidR="00DD0E95" w:rsidRPr="0091309A" w:rsidTr="00DD0E95">
        <w:trPr>
          <w:trHeight w:val="276"/>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DD0E95" w:rsidRPr="0091309A" w:rsidRDefault="00DD0E95" w:rsidP="00E36E14">
            <w:pPr>
              <w:spacing w:after="0" w:line="240" w:lineRule="auto"/>
              <w:jc w:val="center"/>
              <w:rPr>
                <w:rFonts w:ascii="Times New Roman" w:eastAsia="Times New Roman" w:hAnsi="Times New Roman" w:cs="Times New Roman"/>
                <w:color w:val="000000"/>
                <w:sz w:val="16"/>
                <w:szCs w:val="16"/>
                <w:lang w:eastAsia="uk-UA"/>
              </w:rPr>
            </w:pPr>
            <w:r w:rsidRPr="0091309A">
              <w:rPr>
                <w:rFonts w:ascii="Times New Roman" w:eastAsia="Times New Roman" w:hAnsi="Times New Roman" w:cs="Times New Roman"/>
                <w:color w:val="000000"/>
                <w:sz w:val="16"/>
                <w:szCs w:val="16"/>
                <w:lang w:eastAsia="uk-UA"/>
              </w:rPr>
              <w:t>185</w:t>
            </w:r>
          </w:p>
        </w:tc>
        <w:tc>
          <w:tcPr>
            <w:tcW w:w="539"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62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2</w:t>
            </w:r>
          </w:p>
        </w:tc>
        <w:tc>
          <w:tcPr>
            <w:tcW w:w="811"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249"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8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49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33"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85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1275"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r>
      <w:tr w:rsidR="00DD0E95" w:rsidRPr="0091309A" w:rsidTr="00DD0E95">
        <w:trPr>
          <w:trHeight w:val="276"/>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DD0E95" w:rsidRPr="0091309A" w:rsidRDefault="00DD0E95" w:rsidP="00E36E14">
            <w:pPr>
              <w:spacing w:after="0" w:line="240" w:lineRule="auto"/>
              <w:jc w:val="center"/>
              <w:rPr>
                <w:rFonts w:ascii="Times New Roman" w:eastAsia="Times New Roman" w:hAnsi="Times New Roman" w:cs="Times New Roman"/>
                <w:color w:val="000000"/>
                <w:sz w:val="16"/>
                <w:szCs w:val="16"/>
                <w:lang w:eastAsia="uk-UA"/>
              </w:rPr>
            </w:pPr>
            <w:r w:rsidRPr="0091309A">
              <w:rPr>
                <w:rFonts w:ascii="Times New Roman" w:eastAsia="Times New Roman" w:hAnsi="Times New Roman" w:cs="Times New Roman"/>
                <w:color w:val="000000"/>
                <w:sz w:val="16"/>
                <w:szCs w:val="16"/>
                <w:lang w:eastAsia="uk-UA"/>
              </w:rPr>
              <w:t>188</w:t>
            </w:r>
          </w:p>
        </w:tc>
        <w:tc>
          <w:tcPr>
            <w:tcW w:w="539"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1</w:t>
            </w:r>
          </w:p>
        </w:tc>
        <w:tc>
          <w:tcPr>
            <w:tcW w:w="62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5</w:t>
            </w:r>
          </w:p>
        </w:tc>
        <w:tc>
          <w:tcPr>
            <w:tcW w:w="811"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249"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8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49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33"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85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3</w:t>
            </w:r>
          </w:p>
        </w:tc>
        <w:tc>
          <w:tcPr>
            <w:tcW w:w="1275"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r>
      <w:tr w:rsidR="00DD0E95" w:rsidRPr="0091309A" w:rsidTr="00DD0E95">
        <w:trPr>
          <w:trHeight w:val="276"/>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DD0E95" w:rsidRPr="0091309A" w:rsidRDefault="00DD0E95" w:rsidP="00E36E14">
            <w:pPr>
              <w:spacing w:after="0" w:line="240" w:lineRule="auto"/>
              <w:jc w:val="center"/>
              <w:rPr>
                <w:rFonts w:ascii="Times New Roman" w:eastAsia="Times New Roman" w:hAnsi="Times New Roman" w:cs="Times New Roman"/>
                <w:color w:val="000000"/>
                <w:sz w:val="16"/>
                <w:szCs w:val="16"/>
                <w:lang w:eastAsia="uk-UA"/>
              </w:rPr>
            </w:pPr>
            <w:r w:rsidRPr="0091309A">
              <w:rPr>
                <w:rFonts w:ascii="Times New Roman" w:eastAsia="Times New Roman" w:hAnsi="Times New Roman" w:cs="Times New Roman"/>
                <w:color w:val="000000"/>
                <w:sz w:val="16"/>
                <w:szCs w:val="16"/>
                <w:lang w:eastAsia="uk-UA"/>
              </w:rPr>
              <w:t>190</w:t>
            </w:r>
          </w:p>
        </w:tc>
        <w:tc>
          <w:tcPr>
            <w:tcW w:w="539"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62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2</w:t>
            </w:r>
          </w:p>
        </w:tc>
        <w:tc>
          <w:tcPr>
            <w:tcW w:w="811"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249"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8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49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33"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85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1</w:t>
            </w:r>
          </w:p>
        </w:tc>
        <w:tc>
          <w:tcPr>
            <w:tcW w:w="1275"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r>
      <w:tr w:rsidR="00DD0E95" w:rsidRPr="0091309A" w:rsidTr="00DD0E95">
        <w:trPr>
          <w:trHeight w:val="276"/>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DD0E95" w:rsidRPr="0091309A" w:rsidRDefault="00DD0E95" w:rsidP="00E36E14">
            <w:pPr>
              <w:spacing w:after="0" w:line="240" w:lineRule="auto"/>
              <w:jc w:val="center"/>
              <w:rPr>
                <w:rFonts w:ascii="Times New Roman" w:eastAsia="Times New Roman" w:hAnsi="Times New Roman" w:cs="Times New Roman"/>
                <w:color w:val="000000"/>
                <w:sz w:val="16"/>
                <w:szCs w:val="16"/>
                <w:lang w:eastAsia="uk-UA"/>
              </w:rPr>
            </w:pPr>
            <w:r w:rsidRPr="0091309A">
              <w:rPr>
                <w:rFonts w:ascii="Times New Roman" w:eastAsia="Times New Roman" w:hAnsi="Times New Roman" w:cs="Times New Roman"/>
                <w:color w:val="000000"/>
                <w:sz w:val="16"/>
                <w:szCs w:val="16"/>
                <w:lang w:eastAsia="uk-UA"/>
              </w:rPr>
              <w:t>191</w:t>
            </w:r>
          </w:p>
        </w:tc>
        <w:tc>
          <w:tcPr>
            <w:tcW w:w="539"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62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2</w:t>
            </w:r>
          </w:p>
        </w:tc>
        <w:tc>
          <w:tcPr>
            <w:tcW w:w="811"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249"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8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49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33"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85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1275"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r>
      <w:tr w:rsidR="00DD0E95" w:rsidRPr="0091309A" w:rsidTr="00DD0E95">
        <w:trPr>
          <w:trHeight w:val="276"/>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DD0E95" w:rsidRPr="0091309A" w:rsidRDefault="00DD0E95" w:rsidP="00E36E14">
            <w:pPr>
              <w:spacing w:after="0" w:line="240" w:lineRule="auto"/>
              <w:jc w:val="center"/>
              <w:rPr>
                <w:rFonts w:ascii="Times New Roman" w:eastAsia="Times New Roman" w:hAnsi="Times New Roman" w:cs="Times New Roman"/>
                <w:color w:val="000000"/>
                <w:sz w:val="16"/>
                <w:szCs w:val="16"/>
                <w:lang w:eastAsia="uk-UA"/>
              </w:rPr>
            </w:pPr>
            <w:r w:rsidRPr="0091309A">
              <w:rPr>
                <w:rFonts w:ascii="Times New Roman" w:eastAsia="Times New Roman" w:hAnsi="Times New Roman" w:cs="Times New Roman"/>
                <w:color w:val="000000"/>
                <w:sz w:val="16"/>
                <w:szCs w:val="16"/>
                <w:lang w:eastAsia="uk-UA"/>
              </w:rPr>
              <w:t>195-2</w:t>
            </w:r>
          </w:p>
        </w:tc>
        <w:tc>
          <w:tcPr>
            <w:tcW w:w="539"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62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2</w:t>
            </w:r>
          </w:p>
        </w:tc>
        <w:tc>
          <w:tcPr>
            <w:tcW w:w="811"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249"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8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49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33"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85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1275"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r>
      <w:tr w:rsidR="00DD0E95" w:rsidRPr="0091309A" w:rsidTr="00DD0E95">
        <w:trPr>
          <w:trHeight w:val="276"/>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DD0E95" w:rsidRPr="0091309A" w:rsidRDefault="00DD0E95" w:rsidP="00E36E14">
            <w:pPr>
              <w:spacing w:after="0" w:line="240" w:lineRule="auto"/>
              <w:jc w:val="center"/>
              <w:rPr>
                <w:rFonts w:ascii="Times New Roman" w:eastAsia="Times New Roman" w:hAnsi="Times New Roman" w:cs="Times New Roman"/>
                <w:color w:val="000000"/>
                <w:sz w:val="16"/>
                <w:szCs w:val="16"/>
                <w:lang w:eastAsia="uk-UA"/>
              </w:rPr>
            </w:pPr>
            <w:r w:rsidRPr="0091309A">
              <w:rPr>
                <w:rFonts w:ascii="Times New Roman" w:eastAsia="Times New Roman" w:hAnsi="Times New Roman" w:cs="Times New Roman"/>
                <w:color w:val="000000"/>
                <w:sz w:val="16"/>
                <w:szCs w:val="16"/>
                <w:lang w:eastAsia="uk-UA"/>
              </w:rPr>
              <w:t>212-2</w:t>
            </w:r>
          </w:p>
        </w:tc>
        <w:tc>
          <w:tcPr>
            <w:tcW w:w="539"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62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2</w:t>
            </w:r>
          </w:p>
        </w:tc>
        <w:tc>
          <w:tcPr>
            <w:tcW w:w="811"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249"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8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498"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733"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851" w:type="dxa"/>
            <w:tcBorders>
              <w:top w:val="nil"/>
              <w:left w:val="nil"/>
              <w:bottom w:val="single" w:sz="4" w:space="0" w:color="auto"/>
              <w:right w:val="single" w:sz="4" w:space="0" w:color="auto"/>
            </w:tcBorders>
            <w:shd w:val="clear" w:color="auto" w:fill="auto"/>
            <w:vAlign w:val="center"/>
            <w:hideMark/>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c>
          <w:tcPr>
            <w:tcW w:w="1275" w:type="dxa"/>
            <w:tcBorders>
              <w:top w:val="nil"/>
              <w:left w:val="nil"/>
              <w:bottom w:val="single" w:sz="4" w:space="0" w:color="auto"/>
              <w:right w:val="single" w:sz="4" w:space="0" w:color="auto"/>
            </w:tcBorders>
            <w:shd w:val="clear" w:color="auto" w:fill="auto"/>
            <w:vAlign w:val="center"/>
          </w:tcPr>
          <w:p w:rsidR="00DD0E95" w:rsidRPr="0091309A" w:rsidRDefault="00DD0E95" w:rsidP="00E36E14">
            <w:pPr>
              <w:spacing w:after="0" w:line="240" w:lineRule="auto"/>
              <w:jc w:val="right"/>
              <w:rPr>
                <w:rFonts w:ascii="Times New Roman" w:eastAsia="Times New Roman" w:hAnsi="Times New Roman" w:cs="Times New Roman"/>
                <w:sz w:val="18"/>
                <w:szCs w:val="18"/>
                <w:lang w:eastAsia="uk-UA"/>
              </w:rPr>
            </w:pPr>
            <w:r w:rsidRPr="0091309A">
              <w:rPr>
                <w:rFonts w:ascii="Times New Roman" w:eastAsia="Times New Roman" w:hAnsi="Times New Roman" w:cs="Times New Roman"/>
                <w:sz w:val="18"/>
                <w:szCs w:val="18"/>
                <w:lang w:eastAsia="uk-UA"/>
              </w:rPr>
              <w:t> </w:t>
            </w:r>
          </w:p>
        </w:tc>
      </w:tr>
    </w:tbl>
    <w:p w:rsidR="00DD0E95" w:rsidRDefault="00DD0E95" w:rsidP="00DD0E95">
      <w:pPr>
        <w:pStyle w:val="a3"/>
        <w:spacing w:after="0" w:line="240" w:lineRule="auto"/>
        <w:jc w:val="right"/>
        <w:rPr>
          <w:rFonts w:ascii="Times New Roman" w:hAnsi="Times New Roman" w:cs="Times New Roman"/>
          <w:sz w:val="28"/>
          <w:szCs w:val="28"/>
        </w:rPr>
      </w:pPr>
    </w:p>
    <w:p w:rsidR="00787150" w:rsidRPr="0056762B" w:rsidRDefault="00A1549C" w:rsidP="00787150">
      <w:pPr>
        <w:spacing w:after="0" w:line="240" w:lineRule="auto"/>
        <w:ind w:firstLine="567"/>
        <w:jc w:val="center"/>
        <w:rPr>
          <w:rFonts w:ascii="Times New Roman" w:hAnsi="Times New Roman" w:cs="Times New Roman"/>
          <w:i/>
          <w:color w:val="000000" w:themeColor="text1"/>
          <w:sz w:val="28"/>
          <w:szCs w:val="28"/>
        </w:rPr>
      </w:pPr>
      <w:r w:rsidRPr="0056762B">
        <w:rPr>
          <w:rFonts w:ascii="Times New Roman" w:hAnsi="Times New Roman" w:cs="Times New Roman"/>
          <w:i/>
          <w:color w:val="000000" w:themeColor="text1"/>
          <w:sz w:val="28"/>
          <w:szCs w:val="28"/>
        </w:rPr>
        <w:t>К</w:t>
      </w:r>
      <w:r w:rsidR="00787150" w:rsidRPr="0056762B">
        <w:rPr>
          <w:rFonts w:ascii="Times New Roman" w:hAnsi="Times New Roman" w:cs="Times New Roman"/>
          <w:i/>
          <w:color w:val="000000" w:themeColor="text1"/>
          <w:sz w:val="28"/>
          <w:szCs w:val="28"/>
        </w:rPr>
        <w:t>римінальне судочинство</w:t>
      </w:r>
    </w:p>
    <w:p w:rsidR="00787150" w:rsidRPr="0056762B" w:rsidRDefault="00787150" w:rsidP="00787150">
      <w:pPr>
        <w:spacing w:after="0" w:line="240" w:lineRule="auto"/>
        <w:ind w:firstLine="567"/>
        <w:jc w:val="both"/>
        <w:rPr>
          <w:rFonts w:ascii="Times New Roman" w:hAnsi="Times New Roman" w:cs="Times New Roman"/>
          <w:sz w:val="28"/>
          <w:szCs w:val="28"/>
        </w:rPr>
      </w:pPr>
      <w:r w:rsidRPr="0056762B">
        <w:rPr>
          <w:rFonts w:ascii="Times New Roman" w:hAnsi="Times New Roman" w:cs="Times New Roman"/>
          <w:sz w:val="28"/>
          <w:szCs w:val="28"/>
        </w:rPr>
        <w:t>В 20</w:t>
      </w:r>
      <w:r w:rsidR="005422FF" w:rsidRPr="0056762B">
        <w:rPr>
          <w:rFonts w:ascii="Times New Roman" w:hAnsi="Times New Roman" w:cs="Times New Roman"/>
          <w:sz w:val="28"/>
          <w:szCs w:val="28"/>
        </w:rPr>
        <w:t>2</w:t>
      </w:r>
      <w:r w:rsidR="00E82A75" w:rsidRPr="0056762B">
        <w:rPr>
          <w:rFonts w:ascii="Times New Roman" w:hAnsi="Times New Roman" w:cs="Times New Roman"/>
          <w:sz w:val="28"/>
          <w:szCs w:val="28"/>
        </w:rPr>
        <w:t>3</w:t>
      </w:r>
      <w:r w:rsidRPr="0056762B">
        <w:rPr>
          <w:rFonts w:ascii="Times New Roman" w:hAnsi="Times New Roman" w:cs="Times New Roman"/>
          <w:sz w:val="28"/>
          <w:szCs w:val="28"/>
        </w:rPr>
        <w:t xml:space="preserve"> році в</w:t>
      </w:r>
      <w:r w:rsidR="004B4EA0" w:rsidRPr="0056762B">
        <w:rPr>
          <w:rFonts w:ascii="Times New Roman" w:hAnsi="Times New Roman" w:cs="Times New Roman"/>
          <w:sz w:val="28"/>
          <w:szCs w:val="28"/>
        </w:rPr>
        <w:t xml:space="preserve"> провадженні суду перебували 5</w:t>
      </w:r>
      <w:r w:rsidR="00E82A75" w:rsidRPr="0056762B">
        <w:rPr>
          <w:rFonts w:ascii="Times New Roman" w:hAnsi="Times New Roman" w:cs="Times New Roman"/>
          <w:sz w:val="28"/>
          <w:szCs w:val="28"/>
        </w:rPr>
        <w:t>85</w:t>
      </w:r>
      <w:r w:rsidR="004B4EA0" w:rsidRPr="0056762B">
        <w:rPr>
          <w:rFonts w:ascii="Times New Roman" w:hAnsi="Times New Roman" w:cs="Times New Roman"/>
          <w:sz w:val="28"/>
          <w:szCs w:val="28"/>
        </w:rPr>
        <w:t xml:space="preserve"> </w:t>
      </w:r>
      <w:r w:rsidR="00B7594A" w:rsidRPr="0056762B">
        <w:rPr>
          <w:rFonts w:ascii="Times New Roman" w:hAnsi="Times New Roman" w:cs="Times New Roman"/>
          <w:sz w:val="28"/>
          <w:szCs w:val="28"/>
        </w:rPr>
        <w:t>справ</w:t>
      </w:r>
      <w:r w:rsidRPr="0056762B">
        <w:rPr>
          <w:rFonts w:ascii="Times New Roman" w:hAnsi="Times New Roman" w:cs="Times New Roman"/>
          <w:sz w:val="28"/>
          <w:szCs w:val="28"/>
        </w:rPr>
        <w:t xml:space="preserve"> кри</w:t>
      </w:r>
      <w:r w:rsidR="00036C97" w:rsidRPr="0056762B">
        <w:rPr>
          <w:rFonts w:ascii="Times New Roman" w:hAnsi="Times New Roman" w:cs="Times New Roman"/>
          <w:sz w:val="28"/>
          <w:szCs w:val="28"/>
        </w:rPr>
        <w:t xml:space="preserve">мінального провадження, що на </w:t>
      </w:r>
      <w:r w:rsidR="00E82A75" w:rsidRPr="0056762B">
        <w:rPr>
          <w:rFonts w:ascii="Times New Roman" w:hAnsi="Times New Roman" w:cs="Times New Roman"/>
          <w:sz w:val="28"/>
          <w:szCs w:val="28"/>
        </w:rPr>
        <w:t>16,77</w:t>
      </w:r>
      <w:r w:rsidR="00EF4E56" w:rsidRPr="0056762B">
        <w:rPr>
          <w:rFonts w:ascii="Times New Roman" w:hAnsi="Times New Roman" w:cs="Times New Roman"/>
          <w:sz w:val="28"/>
          <w:szCs w:val="28"/>
        </w:rPr>
        <w:t>% більше, ніж у 202</w:t>
      </w:r>
      <w:r w:rsidR="00E82A75" w:rsidRPr="0056762B">
        <w:rPr>
          <w:rFonts w:ascii="Times New Roman" w:hAnsi="Times New Roman" w:cs="Times New Roman"/>
          <w:sz w:val="28"/>
          <w:szCs w:val="28"/>
        </w:rPr>
        <w:t>2</w:t>
      </w:r>
      <w:r w:rsidR="00E5170C" w:rsidRPr="0056762B">
        <w:rPr>
          <w:rFonts w:ascii="Times New Roman" w:hAnsi="Times New Roman" w:cs="Times New Roman"/>
          <w:sz w:val="28"/>
          <w:szCs w:val="28"/>
        </w:rPr>
        <w:t xml:space="preserve"> році, та </w:t>
      </w:r>
      <w:r w:rsidR="004B4EA0" w:rsidRPr="0056762B">
        <w:rPr>
          <w:rFonts w:ascii="Times New Roman" w:hAnsi="Times New Roman" w:cs="Times New Roman"/>
          <w:sz w:val="28"/>
          <w:szCs w:val="28"/>
        </w:rPr>
        <w:t>2</w:t>
      </w:r>
      <w:r w:rsidRPr="0056762B">
        <w:rPr>
          <w:rFonts w:ascii="Times New Roman" w:hAnsi="Times New Roman" w:cs="Times New Roman"/>
          <w:sz w:val="28"/>
          <w:szCs w:val="28"/>
        </w:rPr>
        <w:t xml:space="preserve"> справи розгляда</w:t>
      </w:r>
      <w:r w:rsidR="00E5170C" w:rsidRPr="0056762B">
        <w:rPr>
          <w:rFonts w:ascii="Times New Roman" w:hAnsi="Times New Roman" w:cs="Times New Roman"/>
          <w:sz w:val="28"/>
          <w:szCs w:val="28"/>
        </w:rPr>
        <w:t>ю</w:t>
      </w:r>
      <w:r w:rsidRPr="0056762B">
        <w:rPr>
          <w:rFonts w:ascii="Times New Roman" w:hAnsi="Times New Roman" w:cs="Times New Roman"/>
          <w:sz w:val="28"/>
          <w:szCs w:val="28"/>
        </w:rPr>
        <w:t>ться  в порядку КПК 1</w:t>
      </w:r>
      <w:r w:rsidR="00E82A75" w:rsidRPr="0056762B">
        <w:rPr>
          <w:rFonts w:ascii="Times New Roman" w:hAnsi="Times New Roman" w:cs="Times New Roman"/>
          <w:sz w:val="28"/>
          <w:szCs w:val="28"/>
        </w:rPr>
        <w:t>960 року</w:t>
      </w:r>
      <w:r w:rsidR="00E5170C" w:rsidRPr="0056762B">
        <w:rPr>
          <w:rFonts w:ascii="Times New Roman" w:hAnsi="Times New Roman" w:cs="Times New Roman"/>
          <w:sz w:val="28"/>
          <w:szCs w:val="28"/>
        </w:rPr>
        <w:t xml:space="preserve"> (Діаграма 2)</w:t>
      </w:r>
      <w:r w:rsidRPr="0056762B">
        <w:rPr>
          <w:rFonts w:ascii="Times New Roman" w:hAnsi="Times New Roman" w:cs="Times New Roman"/>
          <w:sz w:val="28"/>
          <w:szCs w:val="28"/>
        </w:rPr>
        <w:t>.</w:t>
      </w:r>
    </w:p>
    <w:p w:rsidR="00787150" w:rsidRPr="0056762B" w:rsidRDefault="00787150" w:rsidP="00787150">
      <w:pPr>
        <w:spacing w:after="0" w:line="240" w:lineRule="auto"/>
        <w:ind w:firstLine="567"/>
        <w:jc w:val="both"/>
        <w:rPr>
          <w:rFonts w:ascii="Times New Roman" w:hAnsi="Times New Roman" w:cs="Times New Roman"/>
          <w:sz w:val="28"/>
          <w:szCs w:val="28"/>
        </w:rPr>
      </w:pPr>
      <w:r w:rsidRPr="0056762B">
        <w:rPr>
          <w:rFonts w:ascii="Times New Roman" w:hAnsi="Times New Roman" w:cs="Times New Roman"/>
          <w:sz w:val="28"/>
          <w:szCs w:val="28"/>
        </w:rPr>
        <w:t>1</w:t>
      </w:r>
      <w:r w:rsidR="00E5170C" w:rsidRPr="0056762B">
        <w:rPr>
          <w:rFonts w:ascii="Times New Roman" w:hAnsi="Times New Roman" w:cs="Times New Roman"/>
          <w:sz w:val="28"/>
          <w:szCs w:val="28"/>
        </w:rPr>
        <w:t>86</w:t>
      </w:r>
      <w:r w:rsidRPr="0056762B">
        <w:rPr>
          <w:rFonts w:ascii="Times New Roman" w:hAnsi="Times New Roman" w:cs="Times New Roman"/>
          <w:sz w:val="28"/>
          <w:szCs w:val="28"/>
        </w:rPr>
        <w:t xml:space="preserve"> кримінальних проваджень розглянуто з постановленням вироку, </w:t>
      </w:r>
      <w:r w:rsidR="00E5170C" w:rsidRPr="0056762B">
        <w:rPr>
          <w:rFonts w:ascii="Times New Roman" w:hAnsi="Times New Roman" w:cs="Times New Roman"/>
          <w:sz w:val="28"/>
          <w:szCs w:val="28"/>
        </w:rPr>
        <w:t>1</w:t>
      </w:r>
      <w:r w:rsidRPr="0056762B">
        <w:rPr>
          <w:rFonts w:ascii="Times New Roman" w:hAnsi="Times New Roman" w:cs="Times New Roman"/>
          <w:sz w:val="28"/>
          <w:szCs w:val="28"/>
        </w:rPr>
        <w:t xml:space="preserve"> кримінальн</w:t>
      </w:r>
      <w:r w:rsidR="00E5170C" w:rsidRPr="0056762B">
        <w:rPr>
          <w:rFonts w:ascii="Times New Roman" w:hAnsi="Times New Roman" w:cs="Times New Roman"/>
          <w:sz w:val="28"/>
          <w:szCs w:val="28"/>
        </w:rPr>
        <w:t>е</w:t>
      </w:r>
      <w:r w:rsidRPr="0056762B">
        <w:rPr>
          <w:rFonts w:ascii="Times New Roman" w:hAnsi="Times New Roman" w:cs="Times New Roman"/>
          <w:sz w:val="28"/>
          <w:szCs w:val="28"/>
        </w:rPr>
        <w:t xml:space="preserve"> проваджен</w:t>
      </w:r>
      <w:r w:rsidR="00E5170C" w:rsidRPr="0056762B">
        <w:rPr>
          <w:rFonts w:ascii="Times New Roman" w:hAnsi="Times New Roman" w:cs="Times New Roman"/>
          <w:sz w:val="28"/>
          <w:szCs w:val="28"/>
        </w:rPr>
        <w:t>ня повернуто прокурору,</w:t>
      </w:r>
      <w:r w:rsidRPr="0056762B">
        <w:rPr>
          <w:rFonts w:ascii="Times New Roman" w:hAnsi="Times New Roman" w:cs="Times New Roman"/>
          <w:sz w:val="28"/>
          <w:szCs w:val="28"/>
        </w:rPr>
        <w:t xml:space="preserve"> </w:t>
      </w:r>
      <w:r w:rsidR="00E5170C" w:rsidRPr="0056762B">
        <w:rPr>
          <w:rFonts w:ascii="Times New Roman" w:hAnsi="Times New Roman" w:cs="Times New Roman"/>
          <w:sz w:val="28"/>
          <w:szCs w:val="28"/>
        </w:rPr>
        <w:t xml:space="preserve">в </w:t>
      </w:r>
      <w:r w:rsidR="00196804" w:rsidRPr="0056762B">
        <w:rPr>
          <w:rFonts w:ascii="Times New Roman" w:hAnsi="Times New Roman" w:cs="Times New Roman"/>
          <w:sz w:val="28"/>
          <w:szCs w:val="28"/>
        </w:rPr>
        <w:t>6</w:t>
      </w:r>
      <w:r w:rsidR="00E5170C" w:rsidRPr="0056762B">
        <w:rPr>
          <w:rFonts w:ascii="Times New Roman" w:hAnsi="Times New Roman" w:cs="Times New Roman"/>
          <w:sz w:val="28"/>
          <w:szCs w:val="28"/>
        </w:rPr>
        <w:t>3</w:t>
      </w:r>
      <w:r w:rsidRPr="0056762B">
        <w:rPr>
          <w:rFonts w:ascii="Times New Roman" w:hAnsi="Times New Roman" w:cs="Times New Roman"/>
          <w:sz w:val="28"/>
          <w:szCs w:val="28"/>
        </w:rPr>
        <w:t xml:space="preserve"> справ</w:t>
      </w:r>
      <w:r w:rsidR="00E5170C" w:rsidRPr="0056762B">
        <w:rPr>
          <w:rFonts w:ascii="Times New Roman" w:hAnsi="Times New Roman" w:cs="Times New Roman"/>
          <w:sz w:val="28"/>
          <w:szCs w:val="28"/>
        </w:rPr>
        <w:t>ах</w:t>
      </w:r>
      <w:r w:rsidR="00B7594A" w:rsidRPr="0056762B">
        <w:rPr>
          <w:rFonts w:ascii="Times New Roman" w:hAnsi="Times New Roman" w:cs="Times New Roman"/>
          <w:sz w:val="28"/>
          <w:szCs w:val="28"/>
        </w:rPr>
        <w:t xml:space="preserve"> </w:t>
      </w:r>
      <w:r w:rsidRPr="0056762B">
        <w:rPr>
          <w:rFonts w:ascii="Times New Roman" w:hAnsi="Times New Roman" w:cs="Times New Roman"/>
          <w:sz w:val="28"/>
          <w:szCs w:val="28"/>
        </w:rPr>
        <w:t xml:space="preserve">закрито провадження, </w:t>
      </w:r>
      <w:r w:rsidR="00E5170C" w:rsidRPr="0056762B">
        <w:rPr>
          <w:rFonts w:ascii="Times New Roman" w:hAnsi="Times New Roman" w:cs="Times New Roman"/>
          <w:sz w:val="28"/>
          <w:szCs w:val="28"/>
        </w:rPr>
        <w:t>1 кримінальне</w:t>
      </w:r>
      <w:r w:rsidRPr="0056762B">
        <w:rPr>
          <w:rFonts w:ascii="Times New Roman" w:hAnsi="Times New Roman" w:cs="Times New Roman"/>
          <w:sz w:val="28"/>
          <w:szCs w:val="28"/>
        </w:rPr>
        <w:t xml:space="preserve"> провадження із застосуван</w:t>
      </w:r>
      <w:r w:rsidR="00E5170C" w:rsidRPr="0056762B">
        <w:rPr>
          <w:rFonts w:ascii="Times New Roman" w:hAnsi="Times New Roman" w:cs="Times New Roman"/>
          <w:sz w:val="28"/>
          <w:szCs w:val="28"/>
        </w:rPr>
        <w:t>ням примусових заходів медичного</w:t>
      </w:r>
      <w:r w:rsidRPr="0056762B">
        <w:rPr>
          <w:rFonts w:ascii="Times New Roman" w:hAnsi="Times New Roman" w:cs="Times New Roman"/>
          <w:sz w:val="28"/>
          <w:szCs w:val="28"/>
        </w:rPr>
        <w:t xml:space="preserve"> характеру. </w:t>
      </w:r>
    </w:p>
    <w:p w:rsidR="00787150" w:rsidRPr="0056762B" w:rsidRDefault="0051104E" w:rsidP="00787150">
      <w:pPr>
        <w:spacing w:after="0" w:line="240" w:lineRule="auto"/>
        <w:ind w:firstLine="567"/>
        <w:jc w:val="both"/>
        <w:rPr>
          <w:rFonts w:ascii="Times New Roman" w:hAnsi="Times New Roman" w:cs="Times New Roman"/>
          <w:sz w:val="28"/>
          <w:szCs w:val="28"/>
        </w:rPr>
      </w:pPr>
      <w:r w:rsidRPr="0056762B">
        <w:rPr>
          <w:rFonts w:ascii="Times New Roman" w:hAnsi="Times New Roman" w:cs="Times New Roman"/>
          <w:sz w:val="28"/>
          <w:szCs w:val="28"/>
        </w:rPr>
        <w:t>У</w:t>
      </w:r>
      <w:r w:rsidR="00787150" w:rsidRPr="0056762B">
        <w:rPr>
          <w:rFonts w:ascii="Times New Roman" w:hAnsi="Times New Roman" w:cs="Times New Roman"/>
          <w:sz w:val="28"/>
          <w:szCs w:val="28"/>
        </w:rPr>
        <w:t xml:space="preserve"> 20</w:t>
      </w:r>
      <w:r w:rsidR="00D54E1D" w:rsidRPr="0056762B">
        <w:rPr>
          <w:rFonts w:ascii="Times New Roman" w:hAnsi="Times New Roman" w:cs="Times New Roman"/>
          <w:sz w:val="28"/>
          <w:szCs w:val="28"/>
        </w:rPr>
        <w:t>2</w:t>
      </w:r>
      <w:r w:rsidR="00E82A75" w:rsidRPr="0056762B">
        <w:rPr>
          <w:rFonts w:ascii="Times New Roman" w:hAnsi="Times New Roman" w:cs="Times New Roman"/>
          <w:sz w:val="28"/>
          <w:szCs w:val="28"/>
        </w:rPr>
        <w:t>3</w:t>
      </w:r>
      <w:r w:rsidR="00B7594A" w:rsidRPr="0056762B">
        <w:rPr>
          <w:rFonts w:ascii="Times New Roman" w:hAnsi="Times New Roman" w:cs="Times New Roman"/>
          <w:sz w:val="28"/>
          <w:szCs w:val="28"/>
        </w:rPr>
        <w:t xml:space="preserve"> році</w:t>
      </w:r>
      <w:r w:rsidR="00787150" w:rsidRPr="0056762B">
        <w:rPr>
          <w:rFonts w:ascii="Times New Roman" w:hAnsi="Times New Roman" w:cs="Times New Roman"/>
          <w:sz w:val="28"/>
          <w:szCs w:val="28"/>
        </w:rPr>
        <w:t xml:space="preserve"> виправдано </w:t>
      </w:r>
      <w:r w:rsidR="00987F49" w:rsidRPr="0056762B">
        <w:rPr>
          <w:rFonts w:ascii="Times New Roman" w:hAnsi="Times New Roman" w:cs="Times New Roman"/>
          <w:sz w:val="28"/>
          <w:szCs w:val="28"/>
        </w:rPr>
        <w:t>3</w:t>
      </w:r>
      <w:r w:rsidR="00787150" w:rsidRPr="0056762B">
        <w:rPr>
          <w:rFonts w:ascii="Times New Roman" w:hAnsi="Times New Roman" w:cs="Times New Roman"/>
          <w:sz w:val="28"/>
          <w:szCs w:val="28"/>
        </w:rPr>
        <w:t xml:space="preserve"> особ</w:t>
      </w:r>
      <w:r w:rsidR="00987F49" w:rsidRPr="0056762B">
        <w:rPr>
          <w:rFonts w:ascii="Times New Roman" w:hAnsi="Times New Roman" w:cs="Times New Roman"/>
          <w:sz w:val="28"/>
          <w:szCs w:val="28"/>
        </w:rPr>
        <w:t>и</w:t>
      </w:r>
      <w:r w:rsidR="00787150" w:rsidRPr="0056762B">
        <w:rPr>
          <w:rFonts w:ascii="Times New Roman" w:hAnsi="Times New Roman" w:cs="Times New Roman"/>
          <w:sz w:val="28"/>
          <w:szCs w:val="28"/>
        </w:rPr>
        <w:t xml:space="preserve">, </w:t>
      </w:r>
      <w:r w:rsidR="00987F49" w:rsidRPr="0056762B">
        <w:rPr>
          <w:rFonts w:ascii="Times New Roman" w:hAnsi="Times New Roman" w:cs="Times New Roman"/>
          <w:sz w:val="28"/>
          <w:szCs w:val="28"/>
        </w:rPr>
        <w:t xml:space="preserve">що на </w:t>
      </w:r>
      <w:r w:rsidR="00E82A75" w:rsidRPr="0056762B">
        <w:rPr>
          <w:rFonts w:ascii="Times New Roman" w:hAnsi="Times New Roman" w:cs="Times New Roman"/>
          <w:sz w:val="28"/>
          <w:szCs w:val="28"/>
        </w:rPr>
        <w:t>3</w:t>
      </w:r>
      <w:r w:rsidR="00987F49" w:rsidRPr="0056762B">
        <w:rPr>
          <w:rFonts w:ascii="Times New Roman" w:hAnsi="Times New Roman" w:cs="Times New Roman"/>
          <w:sz w:val="28"/>
          <w:szCs w:val="28"/>
        </w:rPr>
        <w:t xml:space="preserve"> більше, ніж</w:t>
      </w:r>
      <w:r w:rsidR="00D54E1D" w:rsidRPr="0056762B">
        <w:rPr>
          <w:rFonts w:ascii="Times New Roman" w:hAnsi="Times New Roman" w:cs="Times New Roman"/>
          <w:sz w:val="28"/>
          <w:szCs w:val="28"/>
        </w:rPr>
        <w:t xml:space="preserve"> у попередньому звітному періоді. </w:t>
      </w:r>
    </w:p>
    <w:p w:rsidR="006E3221" w:rsidRPr="0056762B" w:rsidRDefault="00EC5BFF" w:rsidP="00196804">
      <w:pPr>
        <w:pStyle w:val="a3"/>
        <w:spacing w:after="0" w:line="240" w:lineRule="auto"/>
        <w:ind w:left="0" w:firstLine="567"/>
        <w:jc w:val="both"/>
        <w:rPr>
          <w:rFonts w:ascii="Times New Roman" w:hAnsi="Times New Roman" w:cs="Times New Roman"/>
          <w:sz w:val="28"/>
          <w:szCs w:val="28"/>
        </w:rPr>
      </w:pPr>
      <w:r w:rsidRPr="0056762B">
        <w:rPr>
          <w:rFonts w:ascii="Times New Roman" w:hAnsi="Times New Roman" w:cs="Times New Roman"/>
          <w:sz w:val="28"/>
          <w:szCs w:val="28"/>
        </w:rPr>
        <w:t>Стосовно складу засуджених, у</w:t>
      </w:r>
      <w:r w:rsidR="004658E4" w:rsidRPr="0056762B">
        <w:rPr>
          <w:rFonts w:ascii="Times New Roman" w:hAnsi="Times New Roman" w:cs="Times New Roman"/>
          <w:sz w:val="28"/>
          <w:szCs w:val="28"/>
        </w:rPr>
        <w:t xml:space="preserve"> 20</w:t>
      </w:r>
      <w:r w:rsidR="00EA4944" w:rsidRPr="0056762B">
        <w:rPr>
          <w:rFonts w:ascii="Times New Roman" w:hAnsi="Times New Roman" w:cs="Times New Roman"/>
          <w:sz w:val="28"/>
          <w:szCs w:val="28"/>
        </w:rPr>
        <w:t>2</w:t>
      </w:r>
      <w:r w:rsidR="00E82A75" w:rsidRPr="0056762B">
        <w:rPr>
          <w:rFonts w:ascii="Times New Roman" w:hAnsi="Times New Roman" w:cs="Times New Roman"/>
          <w:sz w:val="28"/>
          <w:szCs w:val="28"/>
        </w:rPr>
        <w:t>3</w:t>
      </w:r>
      <w:r w:rsidR="00EA4944" w:rsidRPr="0056762B">
        <w:rPr>
          <w:rFonts w:ascii="Times New Roman" w:hAnsi="Times New Roman" w:cs="Times New Roman"/>
          <w:sz w:val="28"/>
          <w:szCs w:val="28"/>
        </w:rPr>
        <w:t xml:space="preserve"> </w:t>
      </w:r>
      <w:r w:rsidR="004658E4" w:rsidRPr="0056762B">
        <w:rPr>
          <w:rFonts w:ascii="Times New Roman" w:hAnsi="Times New Roman" w:cs="Times New Roman"/>
          <w:sz w:val="28"/>
          <w:szCs w:val="28"/>
        </w:rPr>
        <w:t>році</w:t>
      </w:r>
      <w:r w:rsidR="008C489C" w:rsidRPr="0056762B">
        <w:rPr>
          <w:rFonts w:ascii="Times New Roman" w:hAnsi="Times New Roman" w:cs="Times New Roman"/>
          <w:sz w:val="28"/>
          <w:szCs w:val="28"/>
        </w:rPr>
        <w:t xml:space="preserve"> </w:t>
      </w:r>
      <w:r w:rsidR="004658E4" w:rsidRPr="0056762B">
        <w:rPr>
          <w:rFonts w:ascii="Times New Roman" w:hAnsi="Times New Roman" w:cs="Times New Roman"/>
          <w:sz w:val="28"/>
          <w:szCs w:val="28"/>
        </w:rPr>
        <w:t>засуджен</w:t>
      </w:r>
      <w:r w:rsidR="0064492B" w:rsidRPr="0056762B">
        <w:rPr>
          <w:rFonts w:ascii="Times New Roman" w:hAnsi="Times New Roman" w:cs="Times New Roman"/>
          <w:sz w:val="28"/>
          <w:szCs w:val="28"/>
        </w:rPr>
        <w:t>о</w:t>
      </w:r>
      <w:r w:rsidR="004658E4" w:rsidRPr="0056762B">
        <w:rPr>
          <w:rFonts w:ascii="Times New Roman" w:hAnsi="Times New Roman" w:cs="Times New Roman"/>
          <w:sz w:val="28"/>
          <w:szCs w:val="28"/>
        </w:rPr>
        <w:t xml:space="preserve"> </w:t>
      </w:r>
      <w:r w:rsidR="00E5170C" w:rsidRPr="0056762B">
        <w:rPr>
          <w:rFonts w:ascii="Times New Roman" w:hAnsi="Times New Roman" w:cs="Times New Roman"/>
          <w:sz w:val="28"/>
          <w:szCs w:val="28"/>
        </w:rPr>
        <w:t>3</w:t>
      </w:r>
      <w:r w:rsidR="006A36D7" w:rsidRPr="0056762B">
        <w:rPr>
          <w:rFonts w:ascii="Times New Roman" w:hAnsi="Times New Roman" w:cs="Times New Roman"/>
          <w:sz w:val="28"/>
          <w:szCs w:val="28"/>
        </w:rPr>
        <w:t xml:space="preserve"> </w:t>
      </w:r>
      <w:r w:rsidR="00E5170C" w:rsidRPr="0056762B">
        <w:rPr>
          <w:rFonts w:ascii="Times New Roman" w:hAnsi="Times New Roman" w:cs="Times New Roman"/>
          <w:sz w:val="28"/>
          <w:szCs w:val="28"/>
        </w:rPr>
        <w:t>неповнолітніх</w:t>
      </w:r>
      <w:r w:rsidR="004658E4" w:rsidRPr="0056762B">
        <w:rPr>
          <w:rFonts w:ascii="Times New Roman" w:hAnsi="Times New Roman" w:cs="Times New Roman"/>
          <w:sz w:val="28"/>
          <w:szCs w:val="28"/>
        </w:rPr>
        <w:t xml:space="preserve"> ос</w:t>
      </w:r>
      <w:r w:rsidR="00E5170C" w:rsidRPr="0056762B">
        <w:rPr>
          <w:rFonts w:ascii="Times New Roman" w:hAnsi="Times New Roman" w:cs="Times New Roman"/>
          <w:sz w:val="28"/>
          <w:szCs w:val="28"/>
        </w:rPr>
        <w:t>о</w:t>
      </w:r>
      <w:r w:rsidR="00196804" w:rsidRPr="0056762B">
        <w:rPr>
          <w:rFonts w:ascii="Times New Roman" w:hAnsi="Times New Roman" w:cs="Times New Roman"/>
          <w:sz w:val="28"/>
          <w:szCs w:val="28"/>
        </w:rPr>
        <w:t>б</w:t>
      </w:r>
      <w:r w:rsidR="00E5170C" w:rsidRPr="0056762B">
        <w:rPr>
          <w:rFonts w:ascii="Times New Roman" w:hAnsi="Times New Roman" w:cs="Times New Roman"/>
          <w:sz w:val="28"/>
          <w:szCs w:val="28"/>
        </w:rPr>
        <w:t>и</w:t>
      </w:r>
      <w:r w:rsidR="006A36D7" w:rsidRPr="0056762B">
        <w:rPr>
          <w:rFonts w:ascii="Times New Roman" w:hAnsi="Times New Roman" w:cs="Times New Roman"/>
          <w:sz w:val="28"/>
          <w:szCs w:val="28"/>
        </w:rPr>
        <w:t>,</w:t>
      </w:r>
      <w:r w:rsidR="00EA4944" w:rsidRPr="0056762B">
        <w:rPr>
          <w:rFonts w:ascii="Times New Roman" w:hAnsi="Times New Roman" w:cs="Times New Roman"/>
          <w:sz w:val="28"/>
          <w:szCs w:val="28"/>
        </w:rPr>
        <w:t xml:space="preserve"> що на </w:t>
      </w:r>
      <w:r w:rsidR="00E5170C" w:rsidRPr="0056762B">
        <w:rPr>
          <w:rFonts w:ascii="Times New Roman" w:hAnsi="Times New Roman" w:cs="Times New Roman"/>
          <w:sz w:val="28"/>
          <w:szCs w:val="28"/>
        </w:rPr>
        <w:t>3</w:t>
      </w:r>
      <w:r w:rsidR="00EA4944" w:rsidRPr="0056762B">
        <w:rPr>
          <w:rFonts w:ascii="Times New Roman" w:hAnsi="Times New Roman" w:cs="Times New Roman"/>
          <w:sz w:val="28"/>
          <w:szCs w:val="28"/>
        </w:rPr>
        <w:t xml:space="preserve"> особ</w:t>
      </w:r>
      <w:r w:rsidR="00196804" w:rsidRPr="0056762B">
        <w:rPr>
          <w:rFonts w:ascii="Times New Roman" w:hAnsi="Times New Roman" w:cs="Times New Roman"/>
          <w:sz w:val="28"/>
          <w:szCs w:val="28"/>
        </w:rPr>
        <w:t xml:space="preserve">и </w:t>
      </w:r>
      <w:r w:rsidR="009B157C" w:rsidRPr="0056762B">
        <w:rPr>
          <w:rFonts w:ascii="Times New Roman" w:hAnsi="Times New Roman" w:cs="Times New Roman"/>
          <w:sz w:val="28"/>
          <w:szCs w:val="28"/>
        </w:rPr>
        <w:t>менше</w:t>
      </w:r>
      <w:r w:rsidR="00B7594A" w:rsidRPr="0056762B">
        <w:rPr>
          <w:rFonts w:ascii="Times New Roman" w:hAnsi="Times New Roman" w:cs="Times New Roman"/>
          <w:sz w:val="28"/>
          <w:szCs w:val="28"/>
        </w:rPr>
        <w:t>,</w:t>
      </w:r>
      <w:r w:rsidR="00EA4944" w:rsidRPr="0056762B">
        <w:rPr>
          <w:rFonts w:ascii="Times New Roman" w:hAnsi="Times New Roman" w:cs="Times New Roman"/>
          <w:sz w:val="28"/>
          <w:szCs w:val="28"/>
        </w:rPr>
        <w:t xml:space="preserve"> </w:t>
      </w:r>
      <w:r w:rsidR="006A36D7" w:rsidRPr="0056762B">
        <w:rPr>
          <w:rFonts w:ascii="Times New Roman" w:hAnsi="Times New Roman" w:cs="Times New Roman"/>
          <w:sz w:val="28"/>
          <w:szCs w:val="28"/>
        </w:rPr>
        <w:t xml:space="preserve"> </w:t>
      </w:r>
      <w:r w:rsidR="00EA4944" w:rsidRPr="0056762B">
        <w:rPr>
          <w:rFonts w:ascii="Times New Roman" w:hAnsi="Times New Roman" w:cs="Times New Roman"/>
          <w:sz w:val="28"/>
          <w:szCs w:val="28"/>
        </w:rPr>
        <w:t>ніж у</w:t>
      </w:r>
      <w:r w:rsidR="00196804" w:rsidRPr="0056762B">
        <w:rPr>
          <w:rFonts w:ascii="Times New Roman" w:hAnsi="Times New Roman" w:cs="Times New Roman"/>
          <w:sz w:val="28"/>
          <w:szCs w:val="28"/>
        </w:rPr>
        <w:t xml:space="preserve"> 202</w:t>
      </w:r>
      <w:r w:rsidR="00E82A75" w:rsidRPr="0056762B">
        <w:rPr>
          <w:rFonts w:ascii="Times New Roman" w:hAnsi="Times New Roman" w:cs="Times New Roman"/>
          <w:sz w:val="28"/>
          <w:szCs w:val="28"/>
        </w:rPr>
        <w:t>2</w:t>
      </w:r>
      <w:r w:rsidR="006A36D7" w:rsidRPr="0056762B">
        <w:rPr>
          <w:rFonts w:ascii="Times New Roman" w:hAnsi="Times New Roman" w:cs="Times New Roman"/>
          <w:sz w:val="28"/>
          <w:szCs w:val="28"/>
        </w:rPr>
        <w:t xml:space="preserve"> </w:t>
      </w:r>
      <w:r w:rsidR="00EA4944" w:rsidRPr="0056762B">
        <w:rPr>
          <w:rFonts w:ascii="Times New Roman" w:hAnsi="Times New Roman" w:cs="Times New Roman"/>
          <w:sz w:val="28"/>
          <w:szCs w:val="28"/>
        </w:rPr>
        <w:t>році.</w:t>
      </w:r>
      <w:r w:rsidRPr="0056762B">
        <w:rPr>
          <w:rFonts w:ascii="Times New Roman" w:hAnsi="Times New Roman" w:cs="Times New Roman"/>
          <w:sz w:val="28"/>
          <w:szCs w:val="28"/>
        </w:rPr>
        <w:t xml:space="preserve"> </w:t>
      </w:r>
    </w:p>
    <w:p w:rsidR="0043244F" w:rsidRPr="0056762B" w:rsidRDefault="0043244F" w:rsidP="00824B09">
      <w:pPr>
        <w:spacing w:after="0" w:line="240" w:lineRule="auto"/>
        <w:ind w:firstLine="567"/>
        <w:jc w:val="both"/>
        <w:rPr>
          <w:rFonts w:ascii="Times New Roman" w:hAnsi="Times New Roman" w:cs="Times New Roman"/>
          <w:sz w:val="28"/>
          <w:szCs w:val="28"/>
        </w:rPr>
      </w:pPr>
      <w:r w:rsidRPr="0056762B">
        <w:rPr>
          <w:rFonts w:ascii="Times New Roman" w:hAnsi="Times New Roman" w:cs="Times New Roman"/>
          <w:sz w:val="28"/>
          <w:szCs w:val="28"/>
        </w:rPr>
        <w:t>Щодо 14 осіб жіночої статі увалено вирок за вчинення кримінальних правопорушень, що на 8 (осіб) більше, ніж у 2022 році (6 осіб).</w:t>
      </w:r>
    </w:p>
    <w:p w:rsidR="004D1563" w:rsidRPr="0056762B" w:rsidRDefault="004D1563" w:rsidP="00824B09">
      <w:pPr>
        <w:spacing w:after="0" w:line="240" w:lineRule="auto"/>
        <w:ind w:firstLine="567"/>
        <w:jc w:val="both"/>
        <w:rPr>
          <w:rFonts w:ascii="Times New Roman" w:hAnsi="Times New Roman" w:cs="Times New Roman"/>
          <w:sz w:val="28"/>
          <w:szCs w:val="28"/>
        </w:rPr>
      </w:pPr>
    </w:p>
    <w:p w:rsidR="004D073E" w:rsidRPr="0056762B" w:rsidRDefault="00562CC2" w:rsidP="00736F2D">
      <w:pPr>
        <w:jc w:val="center"/>
        <w:rPr>
          <w:rFonts w:ascii="Times New Roman" w:hAnsi="Times New Roman" w:cs="Times New Roman"/>
          <w:b/>
          <w:sz w:val="28"/>
          <w:szCs w:val="28"/>
        </w:rPr>
      </w:pPr>
      <w:r w:rsidRPr="0056762B">
        <w:rPr>
          <w:rFonts w:ascii="Times New Roman" w:hAnsi="Times New Roman" w:cs="Times New Roman"/>
          <w:b/>
          <w:sz w:val="28"/>
          <w:szCs w:val="28"/>
        </w:rPr>
        <w:t>4.</w:t>
      </w:r>
      <w:r w:rsidR="00AD2EEC" w:rsidRPr="0056762B">
        <w:rPr>
          <w:rFonts w:ascii="Times New Roman" w:hAnsi="Times New Roman" w:cs="Times New Roman"/>
          <w:sz w:val="28"/>
          <w:szCs w:val="28"/>
        </w:rPr>
        <w:t xml:space="preserve"> </w:t>
      </w:r>
      <w:r w:rsidR="004D073E" w:rsidRPr="0056762B">
        <w:rPr>
          <w:rFonts w:ascii="Times New Roman" w:hAnsi="Times New Roman" w:cs="Times New Roman"/>
          <w:b/>
          <w:sz w:val="28"/>
          <w:szCs w:val="28"/>
        </w:rPr>
        <w:t>Кількість справ, що розглянуті понад строки, встановлені процесуальним законодавством</w:t>
      </w:r>
    </w:p>
    <w:p w:rsidR="004D073E" w:rsidRPr="0056762B" w:rsidRDefault="004D073E" w:rsidP="004D073E">
      <w:pPr>
        <w:pStyle w:val="a3"/>
        <w:spacing w:after="0" w:line="240" w:lineRule="auto"/>
        <w:ind w:left="927"/>
        <w:rPr>
          <w:rFonts w:ascii="Times New Roman" w:hAnsi="Times New Roman" w:cs="Times New Roman"/>
          <w:b/>
          <w:sz w:val="28"/>
          <w:szCs w:val="28"/>
        </w:rPr>
      </w:pPr>
    </w:p>
    <w:p w:rsidR="004D02B1" w:rsidRDefault="004D02B1" w:rsidP="00824B09">
      <w:pPr>
        <w:spacing w:after="0" w:line="240" w:lineRule="auto"/>
        <w:ind w:firstLine="567"/>
        <w:jc w:val="both"/>
        <w:rPr>
          <w:rFonts w:ascii="Times New Roman" w:hAnsi="Times New Roman" w:cs="Times New Roman"/>
          <w:sz w:val="28"/>
          <w:szCs w:val="28"/>
        </w:rPr>
      </w:pPr>
      <w:r w:rsidRPr="0056762B">
        <w:rPr>
          <w:rFonts w:ascii="Times New Roman" w:hAnsi="Times New Roman" w:cs="Times New Roman"/>
          <w:sz w:val="28"/>
          <w:szCs w:val="28"/>
        </w:rPr>
        <w:t>Б</w:t>
      </w:r>
      <w:r w:rsidR="008C489C" w:rsidRPr="0056762B">
        <w:rPr>
          <w:rFonts w:ascii="Times New Roman" w:hAnsi="Times New Roman" w:cs="Times New Roman"/>
          <w:sz w:val="28"/>
          <w:szCs w:val="28"/>
        </w:rPr>
        <w:t>ільшість справ розглянуто з дотриманням</w:t>
      </w:r>
      <w:r w:rsidR="008C489C" w:rsidRPr="00144318">
        <w:rPr>
          <w:rFonts w:ascii="Times New Roman" w:hAnsi="Times New Roman" w:cs="Times New Roman"/>
          <w:sz w:val="28"/>
          <w:szCs w:val="28"/>
        </w:rPr>
        <w:t xml:space="preserve"> встановлених законом строків.</w:t>
      </w:r>
      <w:r>
        <w:rPr>
          <w:rFonts w:ascii="Times New Roman" w:hAnsi="Times New Roman" w:cs="Times New Roman"/>
          <w:sz w:val="28"/>
          <w:szCs w:val="28"/>
        </w:rPr>
        <w:t xml:space="preserve"> Інформація щодо строків розгляду відображена у </w:t>
      </w:r>
      <w:r w:rsidR="007C0F72">
        <w:rPr>
          <w:rFonts w:ascii="Times New Roman" w:hAnsi="Times New Roman" w:cs="Times New Roman"/>
          <w:sz w:val="28"/>
          <w:szCs w:val="28"/>
        </w:rPr>
        <w:t>ТАБЛИЦІ</w:t>
      </w:r>
      <w:r>
        <w:rPr>
          <w:rFonts w:ascii="Times New Roman" w:hAnsi="Times New Roman" w:cs="Times New Roman"/>
          <w:sz w:val="28"/>
          <w:szCs w:val="28"/>
        </w:rPr>
        <w:t xml:space="preserve"> </w:t>
      </w:r>
      <w:r w:rsidR="00CF40AA">
        <w:rPr>
          <w:rFonts w:ascii="Times New Roman" w:hAnsi="Times New Roman" w:cs="Times New Roman"/>
          <w:sz w:val="28"/>
          <w:szCs w:val="28"/>
        </w:rPr>
        <w:t>6</w:t>
      </w:r>
      <w:r>
        <w:rPr>
          <w:rFonts w:ascii="Times New Roman" w:hAnsi="Times New Roman" w:cs="Times New Roman"/>
          <w:sz w:val="28"/>
          <w:szCs w:val="28"/>
        </w:rPr>
        <w:t>.</w:t>
      </w:r>
    </w:p>
    <w:p w:rsidR="008D2CD7" w:rsidRDefault="008D2CD7" w:rsidP="00736F2D">
      <w:pPr>
        <w:spacing w:after="0" w:line="240" w:lineRule="auto"/>
        <w:jc w:val="right"/>
        <w:rPr>
          <w:rFonts w:ascii="Times New Roman" w:hAnsi="Times New Roman" w:cs="Times New Roman"/>
          <w:sz w:val="28"/>
          <w:szCs w:val="28"/>
        </w:rPr>
      </w:pPr>
      <w:r w:rsidRPr="006B7841">
        <w:rPr>
          <w:rFonts w:ascii="Times New Roman" w:hAnsi="Times New Roman" w:cs="Times New Roman"/>
          <w:sz w:val="28"/>
          <w:szCs w:val="28"/>
        </w:rPr>
        <w:t xml:space="preserve">ТАБЛИЦЯ </w:t>
      </w:r>
      <w:r w:rsidR="00CF40AA">
        <w:rPr>
          <w:rFonts w:ascii="Times New Roman" w:hAnsi="Times New Roman" w:cs="Times New Roman"/>
          <w:sz w:val="28"/>
          <w:szCs w:val="28"/>
        </w:rPr>
        <w:t>6</w:t>
      </w:r>
    </w:p>
    <w:tbl>
      <w:tblPr>
        <w:tblW w:w="9889" w:type="dxa"/>
        <w:tblLook w:val="04A0" w:firstRow="1" w:lastRow="0" w:firstColumn="1" w:lastColumn="0" w:noHBand="0" w:noVBand="1"/>
      </w:tblPr>
      <w:tblGrid>
        <w:gridCol w:w="3652"/>
        <w:gridCol w:w="1213"/>
        <w:gridCol w:w="1201"/>
        <w:gridCol w:w="1276"/>
        <w:gridCol w:w="1275"/>
        <w:gridCol w:w="1272"/>
      </w:tblGrid>
      <w:tr w:rsidR="00897BDF" w:rsidRPr="0054092D" w:rsidTr="00CF40AA">
        <w:trPr>
          <w:trHeight w:val="344"/>
        </w:trPr>
        <w:tc>
          <w:tcPr>
            <w:tcW w:w="365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97BDF" w:rsidRPr="002E0028" w:rsidRDefault="00897BDF" w:rsidP="00A1549C">
            <w:pPr>
              <w:spacing w:after="0" w:line="240" w:lineRule="auto"/>
              <w:jc w:val="center"/>
              <w:rPr>
                <w:rFonts w:ascii="Times New Roman" w:eastAsia="Times New Roman" w:hAnsi="Times New Roman" w:cs="Times New Roman"/>
                <w:b/>
                <w:bCs/>
                <w:i/>
                <w:iCs/>
                <w:color w:val="000000" w:themeColor="text1"/>
                <w:sz w:val="28"/>
                <w:szCs w:val="28"/>
                <w:lang w:eastAsia="uk-UA"/>
              </w:rPr>
            </w:pPr>
            <w:r w:rsidRPr="002E0028">
              <w:rPr>
                <w:rFonts w:ascii="Times New Roman" w:eastAsia="Times New Roman" w:hAnsi="Times New Roman" w:cs="Times New Roman"/>
                <w:b/>
                <w:bCs/>
                <w:i/>
                <w:iCs/>
                <w:color w:val="000000" w:themeColor="text1"/>
                <w:sz w:val="28"/>
                <w:szCs w:val="28"/>
                <w:lang w:eastAsia="uk-UA"/>
              </w:rPr>
              <w:t>Справи і матеріали</w:t>
            </w:r>
          </w:p>
        </w:tc>
        <w:tc>
          <w:tcPr>
            <w:tcW w:w="623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97BDF" w:rsidRPr="002E0028" w:rsidRDefault="00897BDF" w:rsidP="00A1549C">
            <w:pPr>
              <w:spacing w:after="0" w:line="240" w:lineRule="auto"/>
              <w:jc w:val="center"/>
              <w:rPr>
                <w:rFonts w:ascii="Times New Roman" w:eastAsia="Times New Roman" w:hAnsi="Times New Roman" w:cs="Times New Roman"/>
                <w:b/>
                <w:bCs/>
                <w:color w:val="000000" w:themeColor="text1"/>
                <w:sz w:val="28"/>
                <w:szCs w:val="28"/>
                <w:lang w:eastAsia="uk-UA"/>
              </w:rPr>
            </w:pPr>
            <w:r w:rsidRPr="002E0028">
              <w:rPr>
                <w:rFonts w:ascii="Times New Roman" w:eastAsia="Times New Roman" w:hAnsi="Times New Roman" w:cs="Times New Roman"/>
                <w:b/>
                <w:bCs/>
                <w:color w:val="000000" w:themeColor="text1"/>
                <w:sz w:val="28"/>
                <w:szCs w:val="28"/>
                <w:lang w:eastAsia="uk-UA"/>
              </w:rPr>
              <w:t>Кількість закінчених провадженням справ</w:t>
            </w:r>
          </w:p>
        </w:tc>
      </w:tr>
      <w:tr w:rsidR="00897BDF" w:rsidRPr="0054092D" w:rsidTr="00CF40AA">
        <w:trPr>
          <w:trHeight w:val="939"/>
        </w:trPr>
        <w:tc>
          <w:tcPr>
            <w:tcW w:w="3652" w:type="dxa"/>
            <w:vMerge/>
            <w:tcBorders>
              <w:top w:val="single" w:sz="4" w:space="0" w:color="auto"/>
              <w:left w:val="single" w:sz="4" w:space="0" w:color="auto"/>
              <w:bottom w:val="single" w:sz="4" w:space="0" w:color="000000"/>
              <w:right w:val="single" w:sz="4" w:space="0" w:color="000000"/>
            </w:tcBorders>
            <w:vAlign w:val="center"/>
            <w:hideMark/>
          </w:tcPr>
          <w:p w:rsidR="00897BDF" w:rsidRPr="002E0028" w:rsidRDefault="00897BDF" w:rsidP="00A1549C">
            <w:pPr>
              <w:spacing w:after="0" w:line="240" w:lineRule="auto"/>
              <w:jc w:val="center"/>
              <w:rPr>
                <w:rFonts w:ascii="Times New Roman" w:eastAsia="Times New Roman" w:hAnsi="Times New Roman" w:cs="Times New Roman"/>
                <w:b/>
                <w:bCs/>
                <w:i/>
                <w:iCs/>
                <w:color w:val="000000" w:themeColor="text1"/>
                <w:sz w:val="28"/>
                <w:szCs w:val="28"/>
                <w:lang w:eastAsia="uk-UA"/>
              </w:rPr>
            </w:pPr>
          </w:p>
        </w:tc>
        <w:tc>
          <w:tcPr>
            <w:tcW w:w="1213" w:type="dxa"/>
            <w:tcBorders>
              <w:top w:val="nil"/>
              <w:left w:val="nil"/>
              <w:bottom w:val="single" w:sz="4" w:space="0" w:color="auto"/>
              <w:right w:val="single" w:sz="4" w:space="0" w:color="auto"/>
            </w:tcBorders>
            <w:shd w:val="clear" w:color="auto" w:fill="auto"/>
            <w:vAlign w:val="center"/>
            <w:hideMark/>
          </w:tcPr>
          <w:p w:rsidR="00897BDF" w:rsidRPr="002E0028" w:rsidRDefault="00897BDF" w:rsidP="00BC0F99">
            <w:pPr>
              <w:spacing w:after="0" w:line="240" w:lineRule="auto"/>
              <w:jc w:val="center"/>
              <w:rPr>
                <w:rFonts w:ascii="Times New Roman" w:eastAsia="Times New Roman" w:hAnsi="Times New Roman" w:cs="Times New Roman"/>
                <w:i/>
                <w:iCs/>
                <w:color w:val="000000" w:themeColor="text1"/>
                <w:sz w:val="28"/>
                <w:szCs w:val="28"/>
                <w:lang w:eastAsia="uk-UA"/>
              </w:rPr>
            </w:pPr>
            <w:r w:rsidRPr="002E0028">
              <w:rPr>
                <w:rFonts w:ascii="Times New Roman" w:eastAsia="Times New Roman" w:hAnsi="Times New Roman" w:cs="Times New Roman"/>
                <w:i/>
                <w:iCs/>
                <w:color w:val="000000" w:themeColor="text1"/>
                <w:sz w:val="28"/>
                <w:szCs w:val="28"/>
                <w:lang w:eastAsia="uk-UA"/>
              </w:rPr>
              <w:t xml:space="preserve"> до 3 міс. включно</w:t>
            </w:r>
          </w:p>
        </w:tc>
        <w:tc>
          <w:tcPr>
            <w:tcW w:w="1201" w:type="dxa"/>
            <w:tcBorders>
              <w:top w:val="nil"/>
              <w:left w:val="nil"/>
              <w:bottom w:val="single" w:sz="4" w:space="0" w:color="auto"/>
              <w:right w:val="single" w:sz="4" w:space="0" w:color="auto"/>
            </w:tcBorders>
            <w:shd w:val="clear" w:color="auto" w:fill="auto"/>
            <w:vAlign w:val="center"/>
            <w:hideMark/>
          </w:tcPr>
          <w:p w:rsidR="00897BDF" w:rsidRPr="002E0028" w:rsidRDefault="00897BDF" w:rsidP="00BC0F99">
            <w:pPr>
              <w:spacing w:after="0" w:line="240" w:lineRule="auto"/>
              <w:jc w:val="center"/>
              <w:rPr>
                <w:rFonts w:ascii="Times New Roman" w:eastAsia="Times New Roman" w:hAnsi="Times New Roman" w:cs="Times New Roman"/>
                <w:i/>
                <w:iCs/>
                <w:color w:val="000000" w:themeColor="text1"/>
                <w:sz w:val="28"/>
                <w:szCs w:val="28"/>
                <w:lang w:eastAsia="uk-UA"/>
              </w:rPr>
            </w:pPr>
            <w:r w:rsidRPr="002E0028">
              <w:rPr>
                <w:rFonts w:ascii="Times New Roman" w:eastAsia="Times New Roman" w:hAnsi="Times New Roman" w:cs="Times New Roman"/>
                <w:i/>
                <w:iCs/>
                <w:color w:val="000000" w:themeColor="text1"/>
                <w:sz w:val="28"/>
                <w:szCs w:val="28"/>
                <w:lang w:eastAsia="uk-UA"/>
              </w:rPr>
              <w:t xml:space="preserve">понад 3 міс. до 1 року включно </w:t>
            </w:r>
          </w:p>
        </w:tc>
        <w:tc>
          <w:tcPr>
            <w:tcW w:w="1276" w:type="dxa"/>
            <w:tcBorders>
              <w:top w:val="nil"/>
              <w:left w:val="nil"/>
              <w:bottom w:val="single" w:sz="4" w:space="0" w:color="auto"/>
              <w:right w:val="single" w:sz="4" w:space="0" w:color="auto"/>
            </w:tcBorders>
            <w:shd w:val="clear" w:color="auto" w:fill="auto"/>
            <w:vAlign w:val="center"/>
            <w:hideMark/>
          </w:tcPr>
          <w:p w:rsidR="00897BDF" w:rsidRPr="002E0028" w:rsidRDefault="00897BDF" w:rsidP="00BC0F99">
            <w:pPr>
              <w:spacing w:after="0" w:line="240" w:lineRule="auto"/>
              <w:jc w:val="center"/>
              <w:rPr>
                <w:rFonts w:ascii="Times New Roman" w:eastAsia="Times New Roman" w:hAnsi="Times New Roman" w:cs="Times New Roman"/>
                <w:i/>
                <w:iCs/>
                <w:color w:val="000000" w:themeColor="text1"/>
                <w:sz w:val="28"/>
                <w:szCs w:val="28"/>
                <w:lang w:eastAsia="uk-UA"/>
              </w:rPr>
            </w:pPr>
            <w:r w:rsidRPr="002E0028">
              <w:rPr>
                <w:rFonts w:ascii="Times New Roman" w:eastAsia="Times New Roman" w:hAnsi="Times New Roman" w:cs="Times New Roman"/>
                <w:i/>
                <w:iCs/>
                <w:color w:val="000000" w:themeColor="text1"/>
                <w:sz w:val="28"/>
                <w:szCs w:val="28"/>
                <w:lang w:eastAsia="uk-UA"/>
              </w:rPr>
              <w:t>понад 1 рік до 2-х років включно</w:t>
            </w:r>
          </w:p>
        </w:tc>
        <w:tc>
          <w:tcPr>
            <w:tcW w:w="1275" w:type="dxa"/>
            <w:tcBorders>
              <w:top w:val="nil"/>
              <w:left w:val="nil"/>
              <w:bottom w:val="single" w:sz="4" w:space="0" w:color="auto"/>
              <w:right w:val="single" w:sz="4" w:space="0" w:color="auto"/>
            </w:tcBorders>
            <w:shd w:val="clear" w:color="auto" w:fill="auto"/>
            <w:vAlign w:val="center"/>
            <w:hideMark/>
          </w:tcPr>
          <w:p w:rsidR="00897BDF" w:rsidRPr="002E0028" w:rsidRDefault="00897BDF" w:rsidP="00BC0F99">
            <w:pPr>
              <w:spacing w:after="0" w:line="240" w:lineRule="auto"/>
              <w:jc w:val="center"/>
              <w:rPr>
                <w:rFonts w:ascii="Times New Roman" w:eastAsia="Times New Roman" w:hAnsi="Times New Roman" w:cs="Times New Roman"/>
                <w:i/>
                <w:iCs/>
                <w:color w:val="000000" w:themeColor="text1"/>
                <w:sz w:val="28"/>
                <w:szCs w:val="28"/>
                <w:lang w:eastAsia="uk-UA"/>
              </w:rPr>
            </w:pPr>
            <w:r w:rsidRPr="002E0028">
              <w:rPr>
                <w:rFonts w:ascii="Times New Roman" w:eastAsia="Times New Roman" w:hAnsi="Times New Roman" w:cs="Times New Roman"/>
                <w:i/>
                <w:iCs/>
                <w:color w:val="000000" w:themeColor="text1"/>
                <w:sz w:val="28"/>
                <w:szCs w:val="28"/>
                <w:lang w:eastAsia="uk-UA"/>
              </w:rPr>
              <w:t>понад 2-х років до   3-х років включно</w:t>
            </w:r>
          </w:p>
        </w:tc>
        <w:tc>
          <w:tcPr>
            <w:tcW w:w="1272" w:type="dxa"/>
            <w:tcBorders>
              <w:top w:val="nil"/>
              <w:left w:val="nil"/>
              <w:bottom w:val="single" w:sz="4" w:space="0" w:color="auto"/>
              <w:right w:val="single" w:sz="4" w:space="0" w:color="auto"/>
            </w:tcBorders>
            <w:shd w:val="clear" w:color="auto" w:fill="auto"/>
            <w:vAlign w:val="center"/>
            <w:hideMark/>
          </w:tcPr>
          <w:p w:rsidR="00897BDF" w:rsidRPr="002E0028" w:rsidRDefault="00897BDF" w:rsidP="00BC0F99">
            <w:pPr>
              <w:spacing w:after="0" w:line="240" w:lineRule="auto"/>
              <w:jc w:val="center"/>
              <w:rPr>
                <w:rFonts w:ascii="Times New Roman" w:eastAsia="Times New Roman" w:hAnsi="Times New Roman" w:cs="Times New Roman"/>
                <w:i/>
                <w:iCs/>
                <w:color w:val="000000" w:themeColor="text1"/>
                <w:sz w:val="28"/>
                <w:szCs w:val="28"/>
                <w:lang w:eastAsia="uk-UA"/>
              </w:rPr>
            </w:pPr>
            <w:r w:rsidRPr="002E0028">
              <w:rPr>
                <w:rFonts w:ascii="Times New Roman" w:eastAsia="Times New Roman" w:hAnsi="Times New Roman" w:cs="Times New Roman"/>
                <w:i/>
                <w:iCs/>
                <w:color w:val="000000" w:themeColor="text1"/>
                <w:sz w:val="28"/>
                <w:szCs w:val="28"/>
                <w:lang w:eastAsia="uk-UA"/>
              </w:rPr>
              <w:t>понад 3 роки</w:t>
            </w:r>
          </w:p>
        </w:tc>
      </w:tr>
      <w:tr w:rsidR="00897BDF" w:rsidRPr="00EA020F" w:rsidTr="00CF40AA">
        <w:trPr>
          <w:trHeight w:val="281"/>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BDF" w:rsidRPr="00EA020F" w:rsidRDefault="00897BDF" w:rsidP="00A1549C">
            <w:pPr>
              <w:spacing w:after="0" w:line="240" w:lineRule="auto"/>
              <w:jc w:val="center"/>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кримінального  судочинства</w:t>
            </w:r>
          </w:p>
        </w:tc>
        <w:tc>
          <w:tcPr>
            <w:tcW w:w="1213" w:type="dxa"/>
            <w:tcBorders>
              <w:top w:val="nil"/>
              <w:left w:val="nil"/>
              <w:bottom w:val="single" w:sz="4" w:space="0" w:color="auto"/>
              <w:right w:val="single" w:sz="4" w:space="0" w:color="auto"/>
            </w:tcBorders>
            <w:shd w:val="clear" w:color="auto" w:fill="auto"/>
            <w:vAlign w:val="center"/>
            <w:hideMark/>
          </w:tcPr>
          <w:p w:rsidR="00897BDF" w:rsidRPr="00EA020F" w:rsidRDefault="006B7841" w:rsidP="002E0028">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441</w:t>
            </w:r>
          </w:p>
        </w:tc>
        <w:tc>
          <w:tcPr>
            <w:tcW w:w="1201" w:type="dxa"/>
            <w:tcBorders>
              <w:top w:val="nil"/>
              <w:left w:val="nil"/>
              <w:bottom w:val="single" w:sz="4" w:space="0" w:color="auto"/>
              <w:right w:val="single" w:sz="4" w:space="0" w:color="auto"/>
            </w:tcBorders>
            <w:shd w:val="clear" w:color="auto" w:fill="auto"/>
            <w:vAlign w:val="center"/>
            <w:hideMark/>
          </w:tcPr>
          <w:p w:rsidR="00897BDF" w:rsidRPr="00EA020F" w:rsidRDefault="006B7841" w:rsidP="0012698A">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106</w:t>
            </w:r>
          </w:p>
        </w:tc>
        <w:tc>
          <w:tcPr>
            <w:tcW w:w="1276" w:type="dxa"/>
            <w:tcBorders>
              <w:top w:val="nil"/>
              <w:left w:val="nil"/>
              <w:bottom w:val="single" w:sz="4" w:space="0" w:color="auto"/>
              <w:right w:val="single" w:sz="4" w:space="0" w:color="auto"/>
            </w:tcBorders>
            <w:shd w:val="clear" w:color="auto" w:fill="auto"/>
            <w:vAlign w:val="center"/>
            <w:hideMark/>
          </w:tcPr>
          <w:p w:rsidR="00897BDF" w:rsidRPr="00EA020F" w:rsidRDefault="006B7841" w:rsidP="0012698A">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27</w:t>
            </w:r>
          </w:p>
        </w:tc>
        <w:tc>
          <w:tcPr>
            <w:tcW w:w="1275" w:type="dxa"/>
            <w:tcBorders>
              <w:top w:val="nil"/>
              <w:left w:val="nil"/>
              <w:bottom w:val="single" w:sz="4" w:space="0" w:color="auto"/>
              <w:right w:val="single" w:sz="4" w:space="0" w:color="auto"/>
            </w:tcBorders>
            <w:shd w:val="clear" w:color="auto" w:fill="auto"/>
            <w:vAlign w:val="center"/>
            <w:hideMark/>
          </w:tcPr>
          <w:p w:rsidR="00897BDF" w:rsidRPr="00EA020F" w:rsidRDefault="006B7841" w:rsidP="002E0028">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12698A" w:rsidRPr="00EA020F">
              <w:rPr>
                <w:rFonts w:ascii="Times New Roman" w:eastAsia="Times New Roman" w:hAnsi="Times New Roman" w:cs="Times New Roman"/>
                <w:sz w:val="28"/>
                <w:szCs w:val="28"/>
                <w:lang w:eastAsia="uk-UA"/>
              </w:rPr>
              <w:t>9</w:t>
            </w:r>
          </w:p>
        </w:tc>
        <w:tc>
          <w:tcPr>
            <w:tcW w:w="1272" w:type="dxa"/>
            <w:tcBorders>
              <w:top w:val="nil"/>
              <w:left w:val="nil"/>
              <w:bottom w:val="single" w:sz="4" w:space="0" w:color="auto"/>
              <w:right w:val="single" w:sz="4" w:space="0" w:color="auto"/>
            </w:tcBorders>
            <w:shd w:val="clear" w:color="auto" w:fill="auto"/>
            <w:vAlign w:val="center"/>
            <w:hideMark/>
          </w:tcPr>
          <w:p w:rsidR="00897BDF" w:rsidRPr="00EA020F" w:rsidRDefault="0012698A" w:rsidP="006B7841">
            <w:pPr>
              <w:spacing w:after="0" w:line="240" w:lineRule="auto"/>
              <w:jc w:val="center"/>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3</w:t>
            </w:r>
            <w:r w:rsidR="006B7841">
              <w:rPr>
                <w:rFonts w:ascii="Times New Roman" w:eastAsia="Times New Roman" w:hAnsi="Times New Roman" w:cs="Times New Roman"/>
                <w:sz w:val="28"/>
                <w:szCs w:val="28"/>
                <w:lang w:eastAsia="uk-UA"/>
              </w:rPr>
              <w:t>5</w:t>
            </w:r>
          </w:p>
        </w:tc>
      </w:tr>
      <w:tr w:rsidR="00897BDF" w:rsidRPr="00EA020F" w:rsidTr="00CF40AA">
        <w:trPr>
          <w:trHeight w:val="281"/>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BDF" w:rsidRPr="00EA020F" w:rsidRDefault="00897BDF" w:rsidP="00A1549C">
            <w:pPr>
              <w:spacing w:after="0" w:line="240" w:lineRule="auto"/>
              <w:jc w:val="center"/>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адміністративного судочинства</w:t>
            </w:r>
          </w:p>
        </w:tc>
        <w:tc>
          <w:tcPr>
            <w:tcW w:w="1213" w:type="dxa"/>
            <w:tcBorders>
              <w:top w:val="nil"/>
              <w:left w:val="nil"/>
              <w:bottom w:val="single" w:sz="4" w:space="0" w:color="auto"/>
              <w:right w:val="single" w:sz="4" w:space="0" w:color="auto"/>
            </w:tcBorders>
            <w:shd w:val="clear" w:color="auto" w:fill="auto"/>
            <w:vAlign w:val="center"/>
            <w:hideMark/>
          </w:tcPr>
          <w:p w:rsidR="00897BDF" w:rsidRPr="00EA020F" w:rsidRDefault="0012698A" w:rsidP="006B7841">
            <w:pPr>
              <w:spacing w:after="0" w:line="240" w:lineRule="auto"/>
              <w:jc w:val="center"/>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3</w:t>
            </w:r>
            <w:r w:rsidR="006B7841">
              <w:rPr>
                <w:rFonts w:ascii="Times New Roman" w:eastAsia="Times New Roman" w:hAnsi="Times New Roman" w:cs="Times New Roman"/>
                <w:sz w:val="28"/>
                <w:szCs w:val="28"/>
                <w:lang w:eastAsia="uk-UA"/>
              </w:rPr>
              <w:t>1</w:t>
            </w:r>
          </w:p>
        </w:tc>
        <w:tc>
          <w:tcPr>
            <w:tcW w:w="1201" w:type="dxa"/>
            <w:tcBorders>
              <w:top w:val="nil"/>
              <w:left w:val="nil"/>
              <w:bottom w:val="single" w:sz="4" w:space="0" w:color="auto"/>
              <w:right w:val="single" w:sz="4" w:space="0" w:color="auto"/>
            </w:tcBorders>
            <w:shd w:val="clear" w:color="auto" w:fill="auto"/>
            <w:vAlign w:val="center"/>
            <w:hideMark/>
          </w:tcPr>
          <w:p w:rsidR="00897BDF" w:rsidRPr="00EA020F" w:rsidRDefault="0012698A" w:rsidP="002E0028">
            <w:pPr>
              <w:spacing w:after="0" w:line="240" w:lineRule="auto"/>
              <w:jc w:val="center"/>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8</w:t>
            </w:r>
          </w:p>
        </w:tc>
        <w:tc>
          <w:tcPr>
            <w:tcW w:w="1276" w:type="dxa"/>
            <w:tcBorders>
              <w:top w:val="nil"/>
              <w:left w:val="nil"/>
              <w:bottom w:val="single" w:sz="4" w:space="0" w:color="auto"/>
              <w:right w:val="single" w:sz="4" w:space="0" w:color="auto"/>
            </w:tcBorders>
            <w:shd w:val="clear" w:color="auto" w:fill="auto"/>
            <w:vAlign w:val="center"/>
            <w:hideMark/>
          </w:tcPr>
          <w:p w:rsidR="00897BDF" w:rsidRPr="00EA020F" w:rsidRDefault="006B7841" w:rsidP="002E0028">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1275" w:type="dxa"/>
            <w:tcBorders>
              <w:top w:val="nil"/>
              <w:left w:val="nil"/>
              <w:bottom w:val="single" w:sz="4" w:space="0" w:color="auto"/>
              <w:right w:val="single" w:sz="4" w:space="0" w:color="auto"/>
            </w:tcBorders>
            <w:shd w:val="clear" w:color="auto" w:fill="auto"/>
            <w:vAlign w:val="center"/>
            <w:hideMark/>
          </w:tcPr>
          <w:p w:rsidR="00897BDF" w:rsidRPr="00EA020F" w:rsidRDefault="00897BDF" w:rsidP="002E0028">
            <w:pPr>
              <w:spacing w:after="0" w:line="240" w:lineRule="auto"/>
              <w:jc w:val="center"/>
              <w:rPr>
                <w:rFonts w:ascii="Times New Roman" w:eastAsia="Times New Roman" w:hAnsi="Times New Roman" w:cs="Times New Roman"/>
                <w:sz w:val="28"/>
                <w:szCs w:val="28"/>
                <w:lang w:eastAsia="uk-UA"/>
              </w:rPr>
            </w:pPr>
          </w:p>
        </w:tc>
        <w:tc>
          <w:tcPr>
            <w:tcW w:w="1272" w:type="dxa"/>
            <w:tcBorders>
              <w:top w:val="nil"/>
              <w:left w:val="nil"/>
              <w:bottom w:val="single" w:sz="4" w:space="0" w:color="auto"/>
              <w:right w:val="single" w:sz="4" w:space="0" w:color="auto"/>
            </w:tcBorders>
            <w:shd w:val="clear" w:color="auto" w:fill="auto"/>
            <w:vAlign w:val="center"/>
            <w:hideMark/>
          </w:tcPr>
          <w:p w:rsidR="00897BDF" w:rsidRPr="00EA020F" w:rsidRDefault="00897BDF" w:rsidP="002E0028">
            <w:pPr>
              <w:spacing w:after="0" w:line="240" w:lineRule="auto"/>
              <w:jc w:val="center"/>
              <w:rPr>
                <w:rFonts w:ascii="Times New Roman" w:eastAsia="Times New Roman" w:hAnsi="Times New Roman" w:cs="Times New Roman"/>
                <w:sz w:val="28"/>
                <w:szCs w:val="28"/>
                <w:lang w:eastAsia="uk-UA"/>
              </w:rPr>
            </w:pPr>
          </w:p>
        </w:tc>
      </w:tr>
      <w:tr w:rsidR="00897BDF" w:rsidRPr="00EA020F" w:rsidTr="00CF40AA">
        <w:trPr>
          <w:trHeight w:val="281"/>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BDF" w:rsidRPr="00EA020F" w:rsidRDefault="00897BDF" w:rsidP="00A1549C">
            <w:pPr>
              <w:spacing w:after="0" w:line="240" w:lineRule="auto"/>
              <w:jc w:val="center"/>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цивільного  судочинства</w:t>
            </w:r>
          </w:p>
        </w:tc>
        <w:tc>
          <w:tcPr>
            <w:tcW w:w="1213" w:type="dxa"/>
            <w:tcBorders>
              <w:top w:val="nil"/>
              <w:left w:val="nil"/>
              <w:bottom w:val="single" w:sz="4" w:space="0" w:color="auto"/>
              <w:right w:val="single" w:sz="4" w:space="0" w:color="auto"/>
            </w:tcBorders>
            <w:shd w:val="clear" w:color="auto" w:fill="auto"/>
            <w:vAlign w:val="center"/>
            <w:hideMark/>
          </w:tcPr>
          <w:p w:rsidR="00897BDF" w:rsidRPr="00EA020F" w:rsidRDefault="006B7841" w:rsidP="0012698A">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2441</w:t>
            </w:r>
          </w:p>
        </w:tc>
        <w:tc>
          <w:tcPr>
            <w:tcW w:w="1201" w:type="dxa"/>
            <w:tcBorders>
              <w:top w:val="nil"/>
              <w:left w:val="nil"/>
              <w:bottom w:val="single" w:sz="4" w:space="0" w:color="auto"/>
              <w:right w:val="single" w:sz="4" w:space="0" w:color="auto"/>
            </w:tcBorders>
            <w:shd w:val="clear" w:color="auto" w:fill="auto"/>
            <w:vAlign w:val="center"/>
            <w:hideMark/>
          </w:tcPr>
          <w:p w:rsidR="00897BDF" w:rsidRPr="00EA020F" w:rsidRDefault="006B7841" w:rsidP="002E0028">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462</w:t>
            </w:r>
          </w:p>
        </w:tc>
        <w:tc>
          <w:tcPr>
            <w:tcW w:w="1276" w:type="dxa"/>
            <w:tcBorders>
              <w:top w:val="nil"/>
              <w:left w:val="nil"/>
              <w:bottom w:val="single" w:sz="4" w:space="0" w:color="auto"/>
              <w:right w:val="single" w:sz="4" w:space="0" w:color="auto"/>
            </w:tcBorders>
            <w:shd w:val="clear" w:color="auto" w:fill="auto"/>
            <w:vAlign w:val="center"/>
            <w:hideMark/>
          </w:tcPr>
          <w:p w:rsidR="00897BDF" w:rsidRPr="00EA020F" w:rsidRDefault="006B7841" w:rsidP="002E0028">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84</w:t>
            </w:r>
          </w:p>
        </w:tc>
        <w:tc>
          <w:tcPr>
            <w:tcW w:w="1275" w:type="dxa"/>
            <w:tcBorders>
              <w:top w:val="nil"/>
              <w:left w:val="nil"/>
              <w:bottom w:val="single" w:sz="4" w:space="0" w:color="auto"/>
              <w:right w:val="single" w:sz="4" w:space="0" w:color="auto"/>
            </w:tcBorders>
            <w:shd w:val="clear" w:color="auto" w:fill="auto"/>
            <w:vAlign w:val="center"/>
            <w:hideMark/>
          </w:tcPr>
          <w:p w:rsidR="00897BDF" w:rsidRPr="00EA020F" w:rsidRDefault="006B7841" w:rsidP="002E0028">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26</w:t>
            </w:r>
          </w:p>
        </w:tc>
        <w:tc>
          <w:tcPr>
            <w:tcW w:w="1272" w:type="dxa"/>
            <w:tcBorders>
              <w:top w:val="nil"/>
              <w:left w:val="nil"/>
              <w:bottom w:val="single" w:sz="4" w:space="0" w:color="auto"/>
              <w:right w:val="single" w:sz="4" w:space="0" w:color="auto"/>
            </w:tcBorders>
            <w:shd w:val="clear" w:color="auto" w:fill="auto"/>
            <w:vAlign w:val="center"/>
            <w:hideMark/>
          </w:tcPr>
          <w:p w:rsidR="00897BDF" w:rsidRPr="00EA020F" w:rsidRDefault="006B7841" w:rsidP="002E0028">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12698A" w:rsidRPr="00EA020F">
              <w:rPr>
                <w:rFonts w:ascii="Times New Roman" w:eastAsia="Times New Roman" w:hAnsi="Times New Roman" w:cs="Times New Roman"/>
                <w:sz w:val="28"/>
                <w:szCs w:val="28"/>
                <w:lang w:eastAsia="uk-UA"/>
              </w:rPr>
              <w:t>0</w:t>
            </w:r>
          </w:p>
        </w:tc>
      </w:tr>
      <w:tr w:rsidR="00897BDF" w:rsidRPr="00EA020F" w:rsidTr="00CF40AA">
        <w:trPr>
          <w:trHeight w:val="281"/>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BDF" w:rsidRPr="00EA020F" w:rsidRDefault="00897BDF" w:rsidP="00A1549C">
            <w:pPr>
              <w:spacing w:after="0" w:line="240" w:lineRule="auto"/>
              <w:jc w:val="center"/>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про адміністративні правопорушення</w:t>
            </w:r>
          </w:p>
        </w:tc>
        <w:tc>
          <w:tcPr>
            <w:tcW w:w="1213" w:type="dxa"/>
            <w:tcBorders>
              <w:top w:val="nil"/>
              <w:left w:val="nil"/>
              <w:bottom w:val="single" w:sz="4" w:space="0" w:color="auto"/>
              <w:right w:val="single" w:sz="4" w:space="0" w:color="auto"/>
            </w:tcBorders>
            <w:shd w:val="clear" w:color="auto" w:fill="auto"/>
            <w:vAlign w:val="center"/>
            <w:hideMark/>
          </w:tcPr>
          <w:p w:rsidR="00897BDF" w:rsidRPr="00EA020F" w:rsidRDefault="004D073E" w:rsidP="006B7841">
            <w:pPr>
              <w:spacing w:after="0" w:line="240" w:lineRule="auto"/>
              <w:jc w:val="center"/>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1</w:t>
            </w:r>
            <w:r w:rsidR="006B7841">
              <w:rPr>
                <w:rFonts w:ascii="Times New Roman" w:eastAsia="Times New Roman" w:hAnsi="Times New Roman" w:cs="Times New Roman"/>
                <w:sz w:val="28"/>
                <w:szCs w:val="28"/>
                <w:lang w:eastAsia="uk-UA"/>
              </w:rPr>
              <w:t>554</w:t>
            </w:r>
          </w:p>
        </w:tc>
        <w:tc>
          <w:tcPr>
            <w:tcW w:w="1201" w:type="dxa"/>
            <w:tcBorders>
              <w:top w:val="nil"/>
              <w:left w:val="nil"/>
              <w:bottom w:val="single" w:sz="4" w:space="0" w:color="auto"/>
              <w:right w:val="single" w:sz="4" w:space="0" w:color="auto"/>
            </w:tcBorders>
            <w:shd w:val="clear" w:color="auto" w:fill="auto"/>
            <w:vAlign w:val="center"/>
            <w:hideMark/>
          </w:tcPr>
          <w:p w:rsidR="00897BDF" w:rsidRPr="00EA020F" w:rsidRDefault="006B7841" w:rsidP="002E0028">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127</w:t>
            </w:r>
          </w:p>
        </w:tc>
        <w:tc>
          <w:tcPr>
            <w:tcW w:w="1276" w:type="dxa"/>
            <w:tcBorders>
              <w:top w:val="nil"/>
              <w:left w:val="nil"/>
              <w:bottom w:val="single" w:sz="4" w:space="0" w:color="auto"/>
              <w:right w:val="single" w:sz="4" w:space="0" w:color="auto"/>
            </w:tcBorders>
            <w:shd w:val="clear" w:color="auto" w:fill="auto"/>
            <w:vAlign w:val="center"/>
            <w:hideMark/>
          </w:tcPr>
          <w:p w:rsidR="00897BDF" w:rsidRPr="00EA020F" w:rsidRDefault="006B7841" w:rsidP="002E0028">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tc>
        <w:tc>
          <w:tcPr>
            <w:tcW w:w="1275" w:type="dxa"/>
            <w:tcBorders>
              <w:top w:val="nil"/>
              <w:left w:val="nil"/>
              <w:bottom w:val="single" w:sz="4" w:space="0" w:color="auto"/>
              <w:right w:val="single" w:sz="4" w:space="0" w:color="auto"/>
            </w:tcBorders>
            <w:shd w:val="clear" w:color="auto" w:fill="auto"/>
            <w:vAlign w:val="center"/>
            <w:hideMark/>
          </w:tcPr>
          <w:p w:rsidR="00897BDF" w:rsidRPr="00EA020F" w:rsidRDefault="00897BDF" w:rsidP="002E0028">
            <w:pPr>
              <w:spacing w:after="0" w:line="240" w:lineRule="auto"/>
              <w:jc w:val="center"/>
              <w:rPr>
                <w:rFonts w:ascii="Times New Roman" w:eastAsia="Times New Roman" w:hAnsi="Times New Roman" w:cs="Times New Roman"/>
                <w:sz w:val="28"/>
                <w:szCs w:val="28"/>
                <w:lang w:eastAsia="uk-UA"/>
              </w:rPr>
            </w:pPr>
          </w:p>
        </w:tc>
        <w:tc>
          <w:tcPr>
            <w:tcW w:w="1272" w:type="dxa"/>
            <w:tcBorders>
              <w:top w:val="nil"/>
              <w:left w:val="nil"/>
              <w:bottom w:val="single" w:sz="4" w:space="0" w:color="auto"/>
              <w:right w:val="single" w:sz="4" w:space="0" w:color="auto"/>
            </w:tcBorders>
            <w:shd w:val="clear" w:color="auto" w:fill="auto"/>
            <w:vAlign w:val="center"/>
            <w:hideMark/>
          </w:tcPr>
          <w:p w:rsidR="00897BDF" w:rsidRPr="00EA020F" w:rsidRDefault="00897BDF" w:rsidP="002E0028">
            <w:pPr>
              <w:spacing w:after="0" w:line="240" w:lineRule="auto"/>
              <w:jc w:val="center"/>
              <w:rPr>
                <w:rFonts w:ascii="Times New Roman" w:eastAsia="Times New Roman" w:hAnsi="Times New Roman" w:cs="Times New Roman"/>
                <w:sz w:val="28"/>
                <w:szCs w:val="28"/>
                <w:lang w:eastAsia="uk-UA"/>
              </w:rPr>
            </w:pPr>
          </w:p>
        </w:tc>
      </w:tr>
    </w:tbl>
    <w:p w:rsidR="00BC0F99" w:rsidRPr="00EA020F" w:rsidRDefault="00897BDF" w:rsidP="00BC0F99">
      <w:pPr>
        <w:tabs>
          <w:tab w:val="left" w:pos="0"/>
        </w:tabs>
        <w:spacing w:after="0" w:line="240" w:lineRule="auto"/>
        <w:jc w:val="both"/>
        <w:rPr>
          <w:rFonts w:ascii="Times New Roman" w:hAnsi="Times New Roman" w:cs="Times New Roman"/>
          <w:sz w:val="28"/>
          <w:szCs w:val="28"/>
        </w:rPr>
      </w:pPr>
      <w:r w:rsidRPr="00EA020F">
        <w:rPr>
          <w:rFonts w:ascii="Times New Roman" w:hAnsi="Times New Roman" w:cs="Times New Roman"/>
          <w:sz w:val="28"/>
          <w:szCs w:val="28"/>
        </w:rPr>
        <w:tab/>
      </w:r>
    </w:p>
    <w:p w:rsidR="00E50E5D" w:rsidRPr="0056762B" w:rsidRDefault="00E50E5D" w:rsidP="00562CC2">
      <w:pPr>
        <w:pStyle w:val="a3"/>
        <w:numPr>
          <w:ilvl w:val="0"/>
          <w:numId w:val="2"/>
        </w:numPr>
        <w:tabs>
          <w:tab w:val="left" w:pos="0"/>
        </w:tabs>
        <w:spacing w:after="0" w:line="240" w:lineRule="auto"/>
        <w:jc w:val="center"/>
        <w:rPr>
          <w:rFonts w:ascii="Times New Roman" w:hAnsi="Times New Roman" w:cs="Times New Roman"/>
          <w:b/>
          <w:sz w:val="28"/>
          <w:szCs w:val="28"/>
        </w:rPr>
      </w:pPr>
      <w:r w:rsidRPr="0056762B">
        <w:rPr>
          <w:rFonts w:ascii="Times New Roman" w:hAnsi="Times New Roman" w:cs="Times New Roman"/>
          <w:b/>
          <w:sz w:val="28"/>
          <w:szCs w:val="28"/>
        </w:rPr>
        <w:lastRenderedPageBreak/>
        <w:t>Кількість справ, що залишаються нерозглянутими на кінець звітного періоду</w:t>
      </w:r>
    </w:p>
    <w:p w:rsidR="00EC156F" w:rsidRPr="0056762B" w:rsidRDefault="00EC156F" w:rsidP="00EC156F">
      <w:pPr>
        <w:pStyle w:val="a3"/>
        <w:tabs>
          <w:tab w:val="left" w:pos="0"/>
        </w:tabs>
        <w:spacing w:after="0" w:line="240" w:lineRule="auto"/>
        <w:ind w:left="927"/>
        <w:rPr>
          <w:rFonts w:ascii="Times New Roman" w:hAnsi="Times New Roman" w:cs="Times New Roman"/>
          <w:b/>
          <w:sz w:val="28"/>
          <w:szCs w:val="28"/>
        </w:rPr>
      </w:pPr>
    </w:p>
    <w:p w:rsidR="008C489C" w:rsidRPr="0056762B" w:rsidRDefault="00B876F9" w:rsidP="00824B09">
      <w:pPr>
        <w:tabs>
          <w:tab w:val="left" w:pos="0"/>
        </w:tabs>
        <w:spacing w:after="0" w:line="240" w:lineRule="auto"/>
        <w:ind w:firstLine="567"/>
        <w:jc w:val="both"/>
        <w:rPr>
          <w:rFonts w:ascii="Times New Roman" w:hAnsi="Times New Roman" w:cs="Times New Roman"/>
          <w:sz w:val="28"/>
          <w:szCs w:val="28"/>
        </w:rPr>
      </w:pPr>
      <w:r w:rsidRPr="0056762B">
        <w:rPr>
          <w:rFonts w:ascii="Times New Roman" w:hAnsi="Times New Roman" w:cs="Times New Roman"/>
          <w:sz w:val="28"/>
          <w:szCs w:val="28"/>
        </w:rPr>
        <w:t>У звітному періоді</w:t>
      </w:r>
      <w:r w:rsidR="00BC0F99" w:rsidRPr="0056762B">
        <w:rPr>
          <w:rFonts w:ascii="Times New Roman" w:hAnsi="Times New Roman" w:cs="Times New Roman"/>
          <w:sz w:val="28"/>
          <w:szCs w:val="28"/>
        </w:rPr>
        <w:t xml:space="preserve"> </w:t>
      </w:r>
      <w:r w:rsidRPr="0056762B">
        <w:rPr>
          <w:rFonts w:ascii="Times New Roman" w:hAnsi="Times New Roman" w:cs="Times New Roman"/>
          <w:sz w:val="28"/>
          <w:szCs w:val="28"/>
        </w:rPr>
        <w:t>з</w:t>
      </w:r>
      <w:r w:rsidR="00BC0F99" w:rsidRPr="0056762B">
        <w:rPr>
          <w:rFonts w:ascii="Times New Roman" w:hAnsi="Times New Roman" w:cs="Times New Roman"/>
          <w:sz w:val="28"/>
          <w:szCs w:val="28"/>
        </w:rPr>
        <w:t xml:space="preserve"> 8 суддів за штатним розписом, фактично відправля</w:t>
      </w:r>
      <w:r w:rsidRPr="0056762B">
        <w:rPr>
          <w:rFonts w:ascii="Times New Roman" w:hAnsi="Times New Roman" w:cs="Times New Roman"/>
          <w:sz w:val="28"/>
          <w:szCs w:val="28"/>
        </w:rPr>
        <w:t>ли</w:t>
      </w:r>
      <w:r w:rsidR="00BC0F99" w:rsidRPr="0056762B">
        <w:rPr>
          <w:rFonts w:ascii="Times New Roman" w:hAnsi="Times New Roman" w:cs="Times New Roman"/>
          <w:sz w:val="28"/>
          <w:szCs w:val="28"/>
        </w:rPr>
        <w:t xml:space="preserve"> правосуддя </w:t>
      </w:r>
      <w:r w:rsidR="00E82A75" w:rsidRPr="0056762B">
        <w:rPr>
          <w:rFonts w:ascii="Times New Roman" w:hAnsi="Times New Roman" w:cs="Times New Roman"/>
          <w:sz w:val="28"/>
          <w:szCs w:val="28"/>
        </w:rPr>
        <w:t>7</w:t>
      </w:r>
      <w:r w:rsidR="00B7594A" w:rsidRPr="0056762B">
        <w:rPr>
          <w:rFonts w:ascii="Times New Roman" w:hAnsi="Times New Roman" w:cs="Times New Roman"/>
          <w:sz w:val="28"/>
          <w:szCs w:val="28"/>
        </w:rPr>
        <w:t>. При</w:t>
      </w:r>
      <w:r w:rsidR="00036C97" w:rsidRPr="0056762B">
        <w:rPr>
          <w:rFonts w:ascii="Times New Roman" w:hAnsi="Times New Roman" w:cs="Times New Roman"/>
          <w:sz w:val="28"/>
          <w:szCs w:val="28"/>
        </w:rPr>
        <w:t xml:space="preserve"> порівнянні</w:t>
      </w:r>
      <w:r w:rsidR="00BC0F99" w:rsidRPr="0056762B">
        <w:rPr>
          <w:rFonts w:ascii="Times New Roman" w:hAnsi="Times New Roman" w:cs="Times New Roman"/>
          <w:sz w:val="28"/>
          <w:szCs w:val="28"/>
        </w:rPr>
        <w:t xml:space="preserve"> 20</w:t>
      </w:r>
      <w:r w:rsidR="0012698A" w:rsidRPr="0056762B">
        <w:rPr>
          <w:rFonts w:ascii="Times New Roman" w:hAnsi="Times New Roman" w:cs="Times New Roman"/>
          <w:sz w:val="28"/>
          <w:szCs w:val="28"/>
        </w:rPr>
        <w:t>2</w:t>
      </w:r>
      <w:r w:rsidR="00E82A75" w:rsidRPr="0056762B">
        <w:rPr>
          <w:rFonts w:ascii="Times New Roman" w:hAnsi="Times New Roman" w:cs="Times New Roman"/>
          <w:sz w:val="28"/>
          <w:szCs w:val="28"/>
        </w:rPr>
        <w:t>3</w:t>
      </w:r>
      <w:r w:rsidR="00036C97" w:rsidRPr="0056762B">
        <w:rPr>
          <w:rFonts w:ascii="Times New Roman" w:hAnsi="Times New Roman" w:cs="Times New Roman"/>
          <w:sz w:val="28"/>
          <w:szCs w:val="28"/>
        </w:rPr>
        <w:t xml:space="preserve"> року</w:t>
      </w:r>
      <w:r w:rsidR="009669B1" w:rsidRPr="0056762B">
        <w:rPr>
          <w:rFonts w:ascii="Times New Roman" w:hAnsi="Times New Roman" w:cs="Times New Roman"/>
          <w:sz w:val="28"/>
          <w:szCs w:val="28"/>
        </w:rPr>
        <w:t xml:space="preserve"> з 20</w:t>
      </w:r>
      <w:r w:rsidR="0012698A" w:rsidRPr="0056762B">
        <w:rPr>
          <w:rFonts w:ascii="Times New Roman" w:hAnsi="Times New Roman" w:cs="Times New Roman"/>
          <w:sz w:val="28"/>
          <w:szCs w:val="28"/>
        </w:rPr>
        <w:t>2</w:t>
      </w:r>
      <w:r w:rsidR="00E82A75" w:rsidRPr="0056762B">
        <w:rPr>
          <w:rFonts w:ascii="Times New Roman" w:hAnsi="Times New Roman" w:cs="Times New Roman"/>
          <w:sz w:val="28"/>
          <w:szCs w:val="28"/>
        </w:rPr>
        <w:t>2</w:t>
      </w:r>
      <w:r w:rsidR="009669B1" w:rsidRPr="0056762B">
        <w:rPr>
          <w:rFonts w:ascii="Times New Roman" w:hAnsi="Times New Roman" w:cs="Times New Roman"/>
          <w:sz w:val="28"/>
          <w:szCs w:val="28"/>
        </w:rPr>
        <w:t xml:space="preserve"> </w:t>
      </w:r>
      <w:r w:rsidRPr="0056762B">
        <w:rPr>
          <w:rFonts w:ascii="Times New Roman" w:hAnsi="Times New Roman" w:cs="Times New Roman"/>
          <w:sz w:val="28"/>
          <w:szCs w:val="28"/>
        </w:rPr>
        <w:t xml:space="preserve">роком </w:t>
      </w:r>
      <w:r w:rsidR="00BC0F99" w:rsidRPr="0056762B">
        <w:rPr>
          <w:rFonts w:ascii="Times New Roman" w:hAnsi="Times New Roman" w:cs="Times New Roman"/>
          <w:sz w:val="28"/>
          <w:szCs w:val="28"/>
        </w:rPr>
        <w:t>з</w:t>
      </w:r>
      <w:r w:rsidR="004D6F46" w:rsidRPr="0056762B">
        <w:rPr>
          <w:rFonts w:ascii="Times New Roman" w:hAnsi="Times New Roman" w:cs="Times New Roman"/>
          <w:sz w:val="28"/>
          <w:szCs w:val="28"/>
        </w:rPr>
        <w:t xml:space="preserve">алишок нерозглянутих справ і матеріалів </w:t>
      </w:r>
      <w:r w:rsidR="0012698A" w:rsidRPr="0056762B">
        <w:rPr>
          <w:rFonts w:ascii="Times New Roman" w:hAnsi="Times New Roman" w:cs="Times New Roman"/>
          <w:sz w:val="28"/>
          <w:szCs w:val="28"/>
        </w:rPr>
        <w:t>з</w:t>
      </w:r>
      <w:r w:rsidR="00E82A75" w:rsidRPr="0056762B">
        <w:rPr>
          <w:rFonts w:ascii="Times New Roman" w:hAnsi="Times New Roman" w:cs="Times New Roman"/>
          <w:sz w:val="28"/>
          <w:szCs w:val="28"/>
        </w:rPr>
        <w:t>більшився</w:t>
      </w:r>
      <w:r w:rsidR="00036C97" w:rsidRPr="0056762B">
        <w:rPr>
          <w:rFonts w:ascii="Times New Roman" w:hAnsi="Times New Roman" w:cs="Times New Roman"/>
          <w:sz w:val="28"/>
          <w:szCs w:val="28"/>
        </w:rPr>
        <w:t xml:space="preserve"> на </w:t>
      </w:r>
      <w:r w:rsidR="00E82A75" w:rsidRPr="0056762B">
        <w:rPr>
          <w:rFonts w:ascii="Times New Roman" w:hAnsi="Times New Roman" w:cs="Times New Roman"/>
          <w:sz w:val="28"/>
          <w:szCs w:val="28"/>
        </w:rPr>
        <w:t>7,74</w:t>
      </w:r>
      <w:r w:rsidR="004D6F46" w:rsidRPr="0056762B">
        <w:rPr>
          <w:rFonts w:ascii="Times New Roman" w:hAnsi="Times New Roman" w:cs="Times New Roman"/>
          <w:sz w:val="28"/>
          <w:szCs w:val="28"/>
        </w:rPr>
        <w:t xml:space="preserve">% </w:t>
      </w:r>
      <w:r w:rsidR="009669B1" w:rsidRPr="0056762B">
        <w:rPr>
          <w:rFonts w:ascii="Times New Roman" w:hAnsi="Times New Roman" w:cs="Times New Roman"/>
          <w:sz w:val="28"/>
          <w:szCs w:val="28"/>
        </w:rPr>
        <w:t>в</w:t>
      </w:r>
      <w:r w:rsidR="004D6F46" w:rsidRPr="0056762B">
        <w:rPr>
          <w:rFonts w:ascii="Times New Roman" w:hAnsi="Times New Roman" w:cs="Times New Roman"/>
          <w:sz w:val="28"/>
          <w:szCs w:val="28"/>
        </w:rPr>
        <w:t xml:space="preserve"> порівнянні з минулим роком і становить </w:t>
      </w:r>
      <w:r w:rsidR="0012698A" w:rsidRPr="0056762B">
        <w:rPr>
          <w:rFonts w:ascii="Times New Roman" w:hAnsi="Times New Roman" w:cs="Times New Roman"/>
          <w:sz w:val="28"/>
          <w:szCs w:val="28"/>
        </w:rPr>
        <w:t xml:space="preserve">1 </w:t>
      </w:r>
      <w:r w:rsidR="00E82A75" w:rsidRPr="0056762B">
        <w:rPr>
          <w:rFonts w:ascii="Times New Roman" w:hAnsi="Times New Roman" w:cs="Times New Roman"/>
          <w:sz w:val="28"/>
          <w:szCs w:val="28"/>
        </w:rPr>
        <w:t>392</w:t>
      </w:r>
      <w:r w:rsidR="004D6F46" w:rsidRPr="0056762B">
        <w:rPr>
          <w:rFonts w:ascii="Times New Roman" w:hAnsi="Times New Roman" w:cs="Times New Roman"/>
          <w:sz w:val="28"/>
          <w:szCs w:val="28"/>
        </w:rPr>
        <w:t>, з них:</w:t>
      </w:r>
    </w:p>
    <w:p w:rsidR="004D6F46" w:rsidRPr="0056762B" w:rsidRDefault="007545E6" w:rsidP="00824B09">
      <w:pPr>
        <w:pStyle w:val="a3"/>
        <w:numPr>
          <w:ilvl w:val="0"/>
          <w:numId w:val="1"/>
        </w:numPr>
        <w:tabs>
          <w:tab w:val="left" w:pos="709"/>
        </w:tabs>
        <w:spacing w:after="0" w:line="240" w:lineRule="auto"/>
        <w:ind w:left="0" w:firstLine="567"/>
        <w:jc w:val="both"/>
        <w:rPr>
          <w:rFonts w:ascii="Times New Roman" w:hAnsi="Times New Roman" w:cs="Times New Roman"/>
          <w:sz w:val="28"/>
          <w:szCs w:val="28"/>
        </w:rPr>
      </w:pPr>
      <w:r w:rsidRPr="0056762B">
        <w:rPr>
          <w:rFonts w:ascii="Times New Roman" w:hAnsi="Times New Roman" w:cs="Times New Roman"/>
          <w:sz w:val="28"/>
          <w:szCs w:val="28"/>
        </w:rPr>
        <w:t>3</w:t>
      </w:r>
      <w:r w:rsidR="0012698A" w:rsidRPr="0056762B">
        <w:rPr>
          <w:rFonts w:ascii="Times New Roman" w:hAnsi="Times New Roman" w:cs="Times New Roman"/>
          <w:sz w:val="28"/>
          <w:szCs w:val="28"/>
        </w:rPr>
        <w:t>7</w:t>
      </w:r>
      <w:r w:rsidR="00E82A75" w:rsidRPr="0056762B">
        <w:rPr>
          <w:rFonts w:ascii="Times New Roman" w:hAnsi="Times New Roman" w:cs="Times New Roman"/>
          <w:sz w:val="28"/>
          <w:szCs w:val="28"/>
        </w:rPr>
        <w:t>7</w:t>
      </w:r>
      <w:r w:rsidR="004D6F46" w:rsidRPr="0056762B">
        <w:rPr>
          <w:rFonts w:ascii="Times New Roman" w:hAnsi="Times New Roman" w:cs="Times New Roman"/>
          <w:sz w:val="28"/>
          <w:szCs w:val="28"/>
        </w:rPr>
        <w:t xml:space="preserve"> справ </w:t>
      </w:r>
      <w:r w:rsidR="008E3B78" w:rsidRPr="0056762B">
        <w:rPr>
          <w:rFonts w:ascii="Times New Roman" w:hAnsi="Times New Roman" w:cs="Times New Roman"/>
          <w:sz w:val="28"/>
          <w:szCs w:val="28"/>
        </w:rPr>
        <w:t xml:space="preserve">і матеріалів </w:t>
      </w:r>
      <w:r w:rsidR="004D6F46" w:rsidRPr="0056762B">
        <w:rPr>
          <w:rFonts w:ascii="Times New Roman" w:hAnsi="Times New Roman" w:cs="Times New Roman"/>
          <w:sz w:val="28"/>
          <w:szCs w:val="28"/>
        </w:rPr>
        <w:t>кримінального судочинства</w:t>
      </w:r>
      <w:r w:rsidR="00830DF9" w:rsidRPr="0056762B">
        <w:rPr>
          <w:rFonts w:ascii="Times New Roman" w:hAnsi="Times New Roman" w:cs="Times New Roman"/>
          <w:sz w:val="28"/>
          <w:szCs w:val="28"/>
        </w:rPr>
        <w:t>;</w:t>
      </w:r>
      <w:r w:rsidR="00DD0DA6" w:rsidRPr="0056762B">
        <w:rPr>
          <w:rFonts w:ascii="Times New Roman" w:hAnsi="Times New Roman" w:cs="Times New Roman"/>
          <w:sz w:val="28"/>
          <w:szCs w:val="28"/>
        </w:rPr>
        <w:t xml:space="preserve"> </w:t>
      </w:r>
    </w:p>
    <w:p w:rsidR="004D6F46" w:rsidRPr="0056762B" w:rsidRDefault="007545E6" w:rsidP="00824B09">
      <w:pPr>
        <w:pStyle w:val="a3"/>
        <w:numPr>
          <w:ilvl w:val="0"/>
          <w:numId w:val="1"/>
        </w:numPr>
        <w:tabs>
          <w:tab w:val="left" w:pos="709"/>
        </w:tabs>
        <w:spacing w:after="0" w:line="240" w:lineRule="auto"/>
        <w:ind w:left="0" w:firstLine="567"/>
        <w:jc w:val="both"/>
        <w:rPr>
          <w:rFonts w:ascii="Times New Roman" w:hAnsi="Times New Roman" w:cs="Times New Roman"/>
          <w:sz w:val="28"/>
          <w:szCs w:val="28"/>
        </w:rPr>
      </w:pPr>
      <w:r w:rsidRPr="0056762B">
        <w:rPr>
          <w:rFonts w:ascii="Times New Roman" w:hAnsi="Times New Roman" w:cs="Times New Roman"/>
          <w:sz w:val="28"/>
          <w:szCs w:val="28"/>
        </w:rPr>
        <w:t>1</w:t>
      </w:r>
      <w:r w:rsidR="00E82A75" w:rsidRPr="0056762B">
        <w:rPr>
          <w:rFonts w:ascii="Times New Roman" w:hAnsi="Times New Roman" w:cs="Times New Roman"/>
          <w:sz w:val="28"/>
          <w:szCs w:val="28"/>
        </w:rPr>
        <w:t>0</w:t>
      </w:r>
      <w:r w:rsidR="004D6F46" w:rsidRPr="0056762B">
        <w:rPr>
          <w:rFonts w:ascii="Times New Roman" w:hAnsi="Times New Roman" w:cs="Times New Roman"/>
          <w:sz w:val="28"/>
          <w:szCs w:val="28"/>
        </w:rPr>
        <w:t xml:space="preserve"> </w:t>
      </w:r>
      <w:r w:rsidR="008E3B78" w:rsidRPr="0056762B">
        <w:rPr>
          <w:rFonts w:ascii="Times New Roman" w:hAnsi="Times New Roman" w:cs="Times New Roman"/>
          <w:sz w:val="28"/>
          <w:szCs w:val="28"/>
        </w:rPr>
        <w:t>справ і матеріалів</w:t>
      </w:r>
      <w:r w:rsidR="004D6F46" w:rsidRPr="0056762B">
        <w:rPr>
          <w:rFonts w:ascii="Times New Roman" w:hAnsi="Times New Roman" w:cs="Times New Roman"/>
          <w:sz w:val="28"/>
          <w:szCs w:val="28"/>
        </w:rPr>
        <w:t xml:space="preserve"> адміністративного судочинства;</w:t>
      </w:r>
    </w:p>
    <w:p w:rsidR="008D2CD7" w:rsidRPr="0056762B" w:rsidRDefault="00E82A75" w:rsidP="00824B09">
      <w:pPr>
        <w:pStyle w:val="a3"/>
        <w:numPr>
          <w:ilvl w:val="0"/>
          <w:numId w:val="1"/>
        </w:numPr>
        <w:tabs>
          <w:tab w:val="left" w:pos="709"/>
        </w:tabs>
        <w:spacing w:after="0" w:line="240" w:lineRule="auto"/>
        <w:ind w:left="0" w:firstLine="567"/>
        <w:jc w:val="both"/>
        <w:rPr>
          <w:rFonts w:ascii="Times New Roman" w:hAnsi="Times New Roman" w:cs="Times New Roman"/>
          <w:sz w:val="28"/>
          <w:szCs w:val="28"/>
        </w:rPr>
      </w:pPr>
      <w:r w:rsidRPr="0056762B">
        <w:rPr>
          <w:rFonts w:ascii="Times New Roman" w:hAnsi="Times New Roman" w:cs="Times New Roman"/>
          <w:sz w:val="28"/>
          <w:szCs w:val="28"/>
        </w:rPr>
        <w:t>844</w:t>
      </w:r>
      <w:r w:rsidR="004D6F46" w:rsidRPr="0056762B">
        <w:rPr>
          <w:rFonts w:ascii="Times New Roman" w:hAnsi="Times New Roman" w:cs="Times New Roman"/>
          <w:sz w:val="28"/>
          <w:szCs w:val="28"/>
        </w:rPr>
        <w:t xml:space="preserve"> </w:t>
      </w:r>
      <w:r w:rsidR="008E3B78" w:rsidRPr="0056762B">
        <w:rPr>
          <w:rFonts w:ascii="Times New Roman" w:hAnsi="Times New Roman" w:cs="Times New Roman"/>
          <w:sz w:val="28"/>
          <w:szCs w:val="28"/>
        </w:rPr>
        <w:t>справ і матеріалів</w:t>
      </w:r>
      <w:r w:rsidR="004D6F46" w:rsidRPr="0056762B">
        <w:rPr>
          <w:rFonts w:ascii="Times New Roman" w:hAnsi="Times New Roman" w:cs="Times New Roman"/>
          <w:sz w:val="28"/>
          <w:szCs w:val="28"/>
        </w:rPr>
        <w:t xml:space="preserve"> цивільного судочинства</w:t>
      </w:r>
      <w:r w:rsidR="00830DF9" w:rsidRPr="0056762B">
        <w:rPr>
          <w:rFonts w:ascii="Times New Roman" w:hAnsi="Times New Roman" w:cs="Times New Roman"/>
          <w:sz w:val="28"/>
          <w:szCs w:val="28"/>
        </w:rPr>
        <w:t>;</w:t>
      </w:r>
      <w:r w:rsidR="00DD0DA6" w:rsidRPr="0056762B">
        <w:rPr>
          <w:rFonts w:ascii="Times New Roman" w:hAnsi="Times New Roman" w:cs="Times New Roman"/>
          <w:sz w:val="28"/>
          <w:szCs w:val="28"/>
        </w:rPr>
        <w:t xml:space="preserve"> </w:t>
      </w:r>
    </w:p>
    <w:p w:rsidR="004D6F46" w:rsidRPr="0056762B" w:rsidRDefault="007545E6" w:rsidP="00824B09">
      <w:pPr>
        <w:pStyle w:val="a3"/>
        <w:numPr>
          <w:ilvl w:val="0"/>
          <w:numId w:val="1"/>
        </w:numPr>
        <w:tabs>
          <w:tab w:val="left" w:pos="709"/>
        </w:tabs>
        <w:spacing w:after="0" w:line="240" w:lineRule="auto"/>
        <w:ind w:left="0" w:firstLine="567"/>
        <w:jc w:val="both"/>
        <w:rPr>
          <w:rFonts w:ascii="Times New Roman" w:hAnsi="Times New Roman" w:cs="Times New Roman"/>
          <w:sz w:val="28"/>
          <w:szCs w:val="28"/>
        </w:rPr>
      </w:pPr>
      <w:r w:rsidRPr="0056762B">
        <w:rPr>
          <w:rFonts w:ascii="Times New Roman" w:hAnsi="Times New Roman" w:cs="Times New Roman"/>
          <w:sz w:val="28"/>
          <w:szCs w:val="28"/>
        </w:rPr>
        <w:t>1</w:t>
      </w:r>
      <w:r w:rsidR="00E82A75" w:rsidRPr="0056762B">
        <w:rPr>
          <w:rFonts w:ascii="Times New Roman" w:hAnsi="Times New Roman" w:cs="Times New Roman"/>
          <w:sz w:val="28"/>
          <w:szCs w:val="28"/>
        </w:rPr>
        <w:t>61</w:t>
      </w:r>
      <w:r w:rsidR="00AA00B5" w:rsidRPr="0056762B">
        <w:rPr>
          <w:rFonts w:ascii="Times New Roman" w:hAnsi="Times New Roman" w:cs="Times New Roman"/>
          <w:sz w:val="28"/>
          <w:szCs w:val="28"/>
        </w:rPr>
        <w:t xml:space="preserve"> </w:t>
      </w:r>
      <w:r w:rsidR="008E3B78" w:rsidRPr="0056762B">
        <w:rPr>
          <w:rFonts w:ascii="Times New Roman" w:hAnsi="Times New Roman" w:cs="Times New Roman"/>
          <w:sz w:val="28"/>
          <w:szCs w:val="28"/>
        </w:rPr>
        <w:t>справ і матеріалів</w:t>
      </w:r>
      <w:r w:rsidR="00AA00B5" w:rsidRPr="0056762B">
        <w:rPr>
          <w:rFonts w:ascii="Times New Roman" w:hAnsi="Times New Roman" w:cs="Times New Roman"/>
          <w:sz w:val="28"/>
          <w:szCs w:val="28"/>
        </w:rPr>
        <w:t xml:space="preserve"> про адміністративні правопорушення.</w:t>
      </w:r>
    </w:p>
    <w:p w:rsidR="007137FB" w:rsidRPr="0056762B" w:rsidRDefault="007137FB" w:rsidP="00824B09">
      <w:pPr>
        <w:tabs>
          <w:tab w:val="left" w:pos="0"/>
        </w:tabs>
        <w:spacing w:after="0" w:line="240" w:lineRule="auto"/>
        <w:ind w:firstLine="567"/>
        <w:jc w:val="both"/>
        <w:rPr>
          <w:rFonts w:ascii="Times New Roman" w:hAnsi="Times New Roman" w:cs="Times New Roman"/>
          <w:sz w:val="28"/>
          <w:szCs w:val="28"/>
        </w:rPr>
      </w:pPr>
    </w:p>
    <w:p w:rsidR="008E3B78" w:rsidRPr="0056762B" w:rsidRDefault="007137FB" w:rsidP="00562CC2">
      <w:pPr>
        <w:pStyle w:val="a3"/>
        <w:numPr>
          <w:ilvl w:val="0"/>
          <w:numId w:val="2"/>
        </w:numPr>
        <w:tabs>
          <w:tab w:val="left" w:pos="0"/>
        </w:tabs>
        <w:spacing w:after="0" w:line="240" w:lineRule="auto"/>
        <w:jc w:val="center"/>
        <w:rPr>
          <w:rFonts w:ascii="Times New Roman" w:hAnsi="Times New Roman" w:cs="Times New Roman"/>
          <w:b/>
          <w:sz w:val="28"/>
          <w:szCs w:val="28"/>
        </w:rPr>
      </w:pPr>
      <w:r w:rsidRPr="0056762B">
        <w:rPr>
          <w:rFonts w:ascii="Times New Roman" w:hAnsi="Times New Roman" w:cs="Times New Roman"/>
          <w:b/>
          <w:sz w:val="28"/>
          <w:szCs w:val="28"/>
        </w:rPr>
        <w:t>П</w:t>
      </w:r>
      <w:r w:rsidR="008E3B78" w:rsidRPr="0056762B">
        <w:rPr>
          <w:rFonts w:ascii="Times New Roman" w:hAnsi="Times New Roman" w:cs="Times New Roman"/>
          <w:b/>
          <w:sz w:val="28"/>
          <w:szCs w:val="28"/>
        </w:rPr>
        <w:t>ричини та строки відкладення розгляду справ</w:t>
      </w:r>
      <w:r w:rsidR="00496EB3" w:rsidRPr="0056762B">
        <w:rPr>
          <w:rFonts w:ascii="Times New Roman" w:hAnsi="Times New Roman" w:cs="Times New Roman"/>
          <w:b/>
          <w:sz w:val="28"/>
          <w:szCs w:val="28"/>
        </w:rPr>
        <w:t xml:space="preserve"> </w:t>
      </w:r>
    </w:p>
    <w:p w:rsidR="008E3B78" w:rsidRPr="0056762B" w:rsidRDefault="008E3B78" w:rsidP="0021244D">
      <w:pPr>
        <w:pStyle w:val="a3"/>
        <w:tabs>
          <w:tab w:val="left" w:pos="0"/>
        </w:tabs>
        <w:spacing w:after="0" w:line="240" w:lineRule="auto"/>
        <w:ind w:left="927"/>
        <w:rPr>
          <w:rFonts w:ascii="Times New Roman" w:hAnsi="Times New Roman" w:cs="Times New Roman"/>
          <w:b/>
          <w:sz w:val="28"/>
          <w:szCs w:val="28"/>
        </w:rPr>
      </w:pPr>
    </w:p>
    <w:p w:rsidR="00830DF9" w:rsidRPr="00EA020F" w:rsidRDefault="00830DF9" w:rsidP="00824B09">
      <w:pPr>
        <w:tabs>
          <w:tab w:val="left" w:pos="0"/>
        </w:tabs>
        <w:spacing w:after="0" w:line="240" w:lineRule="auto"/>
        <w:ind w:firstLine="567"/>
        <w:jc w:val="both"/>
        <w:rPr>
          <w:rFonts w:ascii="Times New Roman" w:hAnsi="Times New Roman" w:cs="Times New Roman"/>
          <w:sz w:val="28"/>
          <w:szCs w:val="28"/>
        </w:rPr>
      </w:pPr>
      <w:r w:rsidRPr="0056762B">
        <w:rPr>
          <w:rFonts w:ascii="Times New Roman" w:hAnsi="Times New Roman" w:cs="Times New Roman"/>
          <w:sz w:val="28"/>
          <w:szCs w:val="28"/>
        </w:rPr>
        <w:t>Необхідно відмітити, що судом</w:t>
      </w:r>
      <w:r w:rsidR="005E22F9" w:rsidRPr="00EA020F">
        <w:rPr>
          <w:rFonts w:ascii="Times New Roman" w:hAnsi="Times New Roman" w:cs="Times New Roman"/>
          <w:sz w:val="28"/>
          <w:szCs w:val="28"/>
        </w:rPr>
        <w:t xml:space="preserve"> у 20</w:t>
      </w:r>
      <w:r w:rsidR="002E0028" w:rsidRPr="00EA020F">
        <w:rPr>
          <w:rFonts w:ascii="Times New Roman" w:hAnsi="Times New Roman" w:cs="Times New Roman"/>
          <w:sz w:val="28"/>
          <w:szCs w:val="28"/>
        </w:rPr>
        <w:t>2</w:t>
      </w:r>
      <w:r w:rsidR="006B7841">
        <w:rPr>
          <w:rFonts w:ascii="Times New Roman" w:hAnsi="Times New Roman" w:cs="Times New Roman"/>
          <w:sz w:val="28"/>
          <w:szCs w:val="28"/>
        </w:rPr>
        <w:t>3</w:t>
      </w:r>
      <w:r w:rsidR="005E22F9" w:rsidRPr="00EA020F">
        <w:rPr>
          <w:rFonts w:ascii="Times New Roman" w:hAnsi="Times New Roman" w:cs="Times New Roman"/>
          <w:sz w:val="28"/>
          <w:szCs w:val="28"/>
        </w:rPr>
        <w:t xml:space="preserve"> році, </w:t>
      </w:r>
      <w:r w:rsidR="00DE4080" w:rsidRPr="00EA020F">
        <w:rPr>
          <w:rFonts w:ascii="Times New Roman" w:hAnsi="Times New Roman" w:cs="Times New Roman"/>
          <w:sz w:val="28"/>
          <w:szCs w:val="28"/>
        </w:rPr>
        <w:t>як і в минулому році,</w:t>
      </w:r>
      <w:r w:rsidRPr="00EA020F">
        <w:rPr>
          <w:rFonts w:ascii="Times New Roman" w:hAnsi="Times New Roman" w:cs="Times New Roman"/>
          <w:sz w:val="28"/>
          <w:szCs w:val="28"/>
        </w:rPr>
        <w:t xml:space="preserve"> вживалися заходи для підвищення оперативності розгляду:</w:t>
      </w:r>
    </w:p>
    <w:p w:rsidR="007137FB" w:rsidRPr="00EA020F" w:rsidRDefault="007137FB" w:rsidP="00736F2D">
      <w:pPr>
        <w:spacing w:after="0" w:line="240" w:lineRule="auto"/>
        <w:jc w:val="right"/>
        <w:rPr>
          <w:rFonts w:ascii="Times New Roman" w:hAnsi="Times New Roman" w:cs="Times New Roman"/>
          <w:sz w:val="28"/>
          <w:szCs w:val="28"/>
        </w:rPr>
      </w:pPr>
      <w:r w:rsidRPr="00EA020F">
        <w:rPr>
          <w:rFonts w:ascii="Times New Roman" w:hAnsi="Times New Roman" w:cs="Times New Roman"/>
          <w:sz w:val="28"/>
          <w:szCs w:val="28"/>
        </w:rPr>
        <w:t xml:space="preserve">ТАБЛИЦЯ </w:t>
      </w:r>
      <w:r w:rsidR="00CF40AA">
        <w:rPr>
          <w:rFonts w:ascii="Times New Roman" w:hAnsi="Times New Roman" w:cs="Times New Roman"/>
          <w:sz w:val="28"/>
          <w:szCs w:val="28"/>
        </w:rPr>
        <w:t>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5"/>
        <w:gridCol w:w="286"/>
        <w:gridCol w:w="776"/>
        <w:gridCol w:w="776"/>
      </w:tblGrid>
      <w:tr w:rsidR="007137FB" w:rsidRPr="00EA020F" w:rsidTr="008B2C64">
        <w:trPr>
          <w:trHeight w:val="331"/>
          <w:jc w:val="center"/>
        </w:trPr>
        <w:tc>
          <w:tcPr>
            <w:tcW w:w="7681" w:type="dxa"/>
            <w:gridSpan w:val="2"/>
          </w:tcPr>
          <w:p w:rsidR="007137FB" w:rsidRPr="00EA020F" w:rsidRDefault="007137FB" w:rsidP="008B2C64">
            <w:pPr>
              <w:tabs>
                <w:tab w:val="left" w:pos="0"/>
              </w:tabs>
              <w:spacing w:after="0" w:line="240" w:lineRule="auto"/>
              <w:jc w:val="both"/>
              <w:rPr>
                <w:rFonts w:ascii="Times New Roman" w:hAnsi="Times New Roman" w:cs="Times New Roman"/>
                <w:b/>
                <w:sz w:val="28"/>
                <w:szCs w:val="28"/>
              </w:rPr>
            </w:pPr>
            <w:r w:rsidRPr="00EA020F">
              <w:rPr>
                <w:rFonts w:ascii="Times New Roman" w:hAnsi="Times New Roman" w:cs="Times New Roman"/>
                <w:b/>
                <w:sz w:val="28"/>
                <w:szCs w:val="28"/>
              </w:rPr>
              <w:t>Заходи для підвищення оперативності розгляду:</w:t>
            </w:r>
          </w:p>
        </w:tc>
        <w:tc>
          <w:tcPr>
            <w:tcW w:w="696" w:type="dxa"/>
          </w:tcPr>
          <w:p w:rsidR="007137FB" w:rsidRPr="0085030E" w:rsidRDefault="007137FB" w:rsidP="006B7841">
            <w:pPr>
              <w:tabs>
                <w:tab w:val="left" w:pos="0"/>
              </w:tabs>
              <w:spacing w:after="0" w:line="240" w:lineRule="auto"/>
              <w:rPr>
                <w:rFonts w:ascii="Times New Roman" w:hAnsi="Times New Roman" w:cs="Times New Roman"/>
                <w:b/>
                <w:sz w:val="28"/>
                <w:szCs w:val="28"/>
              </w:rPr>
            </w:pPr>
            <w:r w:rsidRPr="0085030E">
              <w:rPr>
                <w:rFonts w:ascii="Times New Roman" w:hAnsi="Times New Roman" w:cs="Times New Roman"/>
                <w:b/>
                <w:sz w:val="28"/>
                <w:szCs w:val="28"/>
              </w:rPr>
              <w:t>20</w:t>
            </w:r>
            <w:r w:rsidR="00122A97" w:rsidRPr="0085030E">
              <w:rPr>
                <w:rFonts w:ascii="Times New Roman" w:hAnsi="Times New Roman" w:cs="Times New Roman"/>
                <w:b/>
                <w:sz w:val="28"/>
                <w:szCs w:val="28"/>
              </w:rPr>
              <w:t>2</w:t>
            </w:r>
            <w:r w:rsidR="006B7841" w:rsidRPr="0085030E">
              <w:rPr>
                <w:rFonts w:ascii="Times New Roman" w:hAnsi="Times New Roman" w:cs="Times New Roman"/>
                <w:b/>
                <w:sz w:val="28"/>
                <w:szCs w:val="28"/>
              </w:rPr>
              <w:t>2</w:t>
            </w:r>
          </w:p>
        </w:tc>
        <w:tc>
          <w:tcPr>
            <w:tcW w:w="696" w:type="dxa"/>
          </w:tcPr>
          <w:p w:rsidR="007137FB" w:rsidRPr="0085030E" w:rsidRDefault="007137FB" w:rsidP="006B7841">
            <w:pPr>
              <w:tabs>
                <w:tab w:val="left" w:pos="0"/>
              </w:tabs>
              <w:spacing w:after="0" w:line="240" w:lineRule="auto"/>
              <w:rPr>
                <w:rFonts w:ascii="Times New Roman" w:hAnsi="Times New Roman" w:cs="Times New Roman"/>
                <w:b/>
                <w:sz w:val="28"/>
                <w:szCs w:val="28"/>
              </w:rPr>
            </w:pPr>
            <w:r w:rsidRPr="0085030E">
              <w:rPr>
                <w:rFonts w:ascii="Times New Roman" w:hAnsi="Times New Roman" w:cs="Times New Roman"/>
                <w:b/>
                <w:sz w:val="28"/>
                <w:szCs w:val="28"/>
              </w:rPr>
              <w:t>20</w:t>
            </w:r>
            <w:r w:rsidR="002E0028" w:rsidRPr="0085030E">
              <w:rPr>
                <w:rFonts w:ascii="Times New Roman" w:hAnsi="Times New Roman" w:cs="Times New Roman"/>
                <w:b/>
                <w:sz w:val="28"/>
                <w:szCs w:val="28"/>
              </w:rPr>
              <w:t>2</w:t>
            </w:r>
            <w:r w:rsidR="006B7841" w:rsidRPr="0085030E">
              <w:rPr>
                <w:rFonts w:ascii="Times New Roman" w:hAnsi="Times New Roman" w:cs="Times New Roman"/>
                <w:b/>
                <w:sz w:val="28"/>
                <w:szCs w:val="28"/>
              </w:rPr>
              <w:t>3</w:t>
            </w:r>
          </w:p>
        </w:tc>
      </w:tr>
      <w:tr w:rsidR="007137FB" w:rsidRPr="000C527D" w:rsidTr="006B78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6"/>
          <w:jc w:val="center"/>
        </w:trPr>
        <w:tc>
          <w:tcPr>
            <w:tcW w:w="7395" w:type="dxa"/>
            <w:tcBorders>
              <w:top w:val="single" w:sz="4" w:space="0" w:color="auto"/>
              <w:left w:val="single" w:sz="4" w:space="0" w:color="auto"/>
              <w:bottom w:val="single" w:sz="4" w:space="0" w:color="auto"/>
              <w:right w:val="nil"/>
            </w:tcBorders>
            <w:shd w:val="clear" w:color="auto" w:fill="auto"/>
            <w:noWrap/>
            <w:vAlign w:val="center"/>
            <w:hideMark/>
          </w:tcPr>
          <w:p w:rsidR="007137FB" w:rsidRPr="000C527D" w:rsidRDefault="007137FB" w:rsidP="008B2C64">
            <w:pPr>
              <w:spacing w:after="0" w:line="240" w:lineRule="auto"/>
              <w:rPr>
                <w:rFonts w:ascii="Times New Roman" w:eastAsia="Times New Roman" w:hAnsi="Times New Roman" w:cs="Times New Roman"/>
                <w:bCs/>
                <w:sz w:val="28"/>
                <w:szCs w:val="28"/>
                <w:lang w:eastAsia="uk-UA"/>
              </w:rPr>
            </w:pPr>
            <w:r w:rsidRPr="000C527D">
              <w:rPr>
                <w:rFonts w:ascii="Times New Roman" w:eastAsia="Times New Roman" w:hAnsi="Times New Roman" w:cs="Times New Roman"/>
                <w:bCs/>
                <w:sz w:val="28"/>
                <w:szCs w:val="28"/>
                <w:lang w:eastAsia="uk-UA"/>
              </w:rPr>
              <w:t>Застосовано судом привід обвинуваченого</w:t>
            </w:r>
          </w:p>
        </w:tc>
        <w:tc>
          <w:tcPr>
            <w:tcW w:w="286" w:type="dxa"/>
            <w:tcBorders>
              <w:top w:val="single" w:sz="4" w:space="0" w:color="auto"/>
              <w:left w:val="nil"/>
              <w:bottom w:val="single" w:sz="4" w:space="0" w:color="auto"/>
              <w:right w:val="single" w:sz="4" w:space="0" w:color="auto"/>
            </w:tcBorders>
            <w:shd w:val="clear" w:color="auto" w:fill="auto"/>
            <w:noWrap/>
            <w:vAlign w:val="center"/>
            <w:hideMark/>
          </w:tcPr>
          <w:p w:rsidR="007137FB" w:rsidRPr="000C527D" w:rsidRDefault="007137FB" w:rsidP="008B2C64">
            <w:pPr>
              <w:spacing w:after="0" w:line="240" w:lineRule="auto"/>
              <w:rPr>
                <w:rFonts w:ascii="Times New Roman" w:eastAsia="Times New Roman" w:hAnsi="Times New Roman" w:cs="Times New Roman"/>
                <w:b/>
                <w:bCs/>
                <w:sz w:val="28"/>
                <w:szCs w:val="28"/>
                <w:lang w:eastAsia="uk-UA"/>
              </w:rPr>
            </w:pPr>
            <w:r w:rsidRPr="000C527D">
              <w:rPr>
                <w:rFonts w:ascii="Times New Roman" w:eastAsia="Times New Roman" w:hAnsi="Times New Roman" w:cs="Times New Roman"/>
                <w:b/>
                <w:bCs/>
                <w:sz w:val="28"/>
                <w:szCs w:val="28"/>
                <w:lang w:eastAsia="uk-UA"/>
              </w:rPr>
              <w:t> </w:t>
            </w:r>
          </w:p>
        </w:tc>
        <w:tc>
          <w:tcPr>
            <w:tcW w:w="696" w:type="dxa"/>
            <w:tcBorders>
              <w:top w:val="single" w:sz="4" w:space="0" w:color="auto"/>
              <w:left w:val="nil"/>
              <w:bottom w:val="single" w:sz="4" w:space="0" w:color="auto"/>
              <w:right w:val="single" w:sz="4" w:space="0" w:color="auto"/>
            </w:tcBorders>
            <w:shd w:val="clear" w:color="auto" w:fill="auto"/>
            <w:vAlign w:val="center"/>
          </w:tcPr>
          <w:p w:rsidR="007137FB" w:rsidRPr="000C527D" w:rsidRDefault="0085030E" w:rsidP="002E0028">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w:t>
            </w:r>
          </w:p>
        </w:tc>
        <w:tc>
          <w:tcPr>
            <w:tcW w:w="696" w:type="dxa"/>
            <w:tcBorders>
              <w:top w:val="single" w:sz="4" w:space="0" w:color="auto"/>
              <w:left w:val="nil"/>
              <w:bottom w:val="single" w:sz="4" w:space="0" w:color="auto"/>
              <w:right w:val="single" w:sz="4" w:space="0" w:color="auto"/>
            </w:tcBorders>
            <w:vAlign w:val="center"/>
          </w:tcPr>
          <w:p w:rsidR="007137FB" w:rsidRPr="002E0028" w:rsidRDefault="0085030E"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75</w:t>
            </w:r>
          </w:p>
        </w:tc>
      </w:tr>
      <w:tr w:rsidR="007137FB" w:rsidRPr="000C527D" w:rsidTr="006B78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6"/>
          <w:jc w:val="center"/>
        </w:trPr>
        <w:tc>
          <w:tcPr>
            <w:tcW w:w="7395" w:type="dxa"/>
            <w:tcBorders>
              <w:top w:val="single" w:sz="4" w:space="0" w:color="auto"/>
              <w:left w:val="single" w:sz="4" w:space="0" w:color="auto"/>
              <w:bottom w:val="single" w:sz="4" w:space="0" w:color="auto"/>
              <w:right w:val="nil"/>
            </w:tcBorders>
            <w:shd w:val="clear" w:color="auto" w:fill="auto"/>
            <w:noWrap/>
            <w:vAlign w:val="center"/>
            <w:hideMark/>
          </w:tcPr>
          <w:p w:rsidR="007137FB" w:rsidRPr="000C527D" w:rsidRDefault="007137FB" w:rsidP="008B2C64">
            <w:pPr>
              <w:spacing w:after="0" w:line="240" w:lineRule="auto"/>
              <w:rPr>
                <w:rFonts w:ascii="Times New Roman" w:eastAsia="Times New Roman" w:hAnsi="Times New Roman" w:cs="Times New Roman"/>
                <w:i/>
                <w:sz w:val="28"/>
                <w:szCs w:val="28"/>
                <w:lang w:eastAsia="uk-UA"/>
              </w:rPr>
            </w:pPr>
            <w:r w:rsidRPr="000C527D">
              <w:rPr>
                <w:rFonts w:ascii="Times New Roman" w:eastAsia="Times New Roman" w:hAnsi="Times New Roman" w:cs="Times New Roman"/>
                <w:sz w:val="28"/>
                <w:szCs w:val="28"/>
                <w:lang w:eastAsia="uk-UA"/>
              </w:rPr>
              <w:t xml:space="preserve">         </w:t>
            </w:r>
            <w:r w:rsidRPr="000C527D">
              <w:rPr>
                <w:rFonts w:ascii="Times New Roman" w:eastAsia="Times New Roman" w:hAnsi="Times New Roman" w:cs="Times New Roman"/>
                <w:i/>
                <w:sz w:val="28"/>
                <w:szCs w:val="28"/>
                <w:lang w:eastAsia="uk-UA"/>
              </w:rPr>
              <w:t>з них кількість матеріалів, у яких не виконано привід</w:t>
            </w:r>
          </w:p>
        </w:tc>
        <w:tc>
          <w:tcPr>
            <w:tcW w:w="286" w:type="dxa"/>
            <w:tcBorders>
              <w:top w:val="nil"/>
              <w:left w:val="nil"/>
              <w:bottom w:val="single" w:sz="4" w:space="0" w:color="auto"/>
              <w:right w:val="single" w:sz="4" w:space="0" w:color="auto"/>
            </w:tcBorders>
            <w:shd w:val="clear" w:color="auto" w:fill="auto"/>
            <w:noWrap/>
            <w:vAlign w:val="center"/>
            <w:hideMark/>
          </w:tcPr>
          <w:p w:rsidR="007137FB" w:rsidRPr="000C527D" w:rsidRDefault="007137FB" w:rsidP="008B2C64">
            <w:pPr>
              <w:spacing w:after="0" w:line="240" w:lineRule="auto"/>
              <w:rPr>
                <w:rFonts w:ascii="Times New Roman" w:eastAsia="Times New Roman" w:hAnsi="Times New Roman" w:cs="Times New Roman"/>
                <w:b/>
                <w:sz w:val="28"/>
                <w:szCs w:val="28"/>
                <w:lang w:eastAsia="uk-UA"/>
              </w:rPr>
            </w:pPr>
            <w:r w:rsidRPr="000C527D">
              <w:rPr>
                <w:rFonts w:ascii="Times New Roman" w:eastAsia="Times New Roman" w:hAnsi="Times New Roman" w:cs="Times New Roman"/>
                <w:b/>
                <w:sz w:val="28"/>
                <w:szCs w:val="28"/>
                <w:lang w:eastAsia="uk-UA"/>
              </w:rPr>
              <w:t> </w:t>
            </w:r>
          </w:p>
        </w:tc>
        <w:tc>
          <w:tcPr>
            <w:tcW w:w="696" w:type="dxa"/>
            <w:tcBorders>
              <w:top w:val="nil"/>
              <w:left w:val="nil"/>
              <w:bottom w:val="single" w:sz="4" w:space="0" w:color="auto"/>
              <w:right w:val="single" w:sz="4" w:space="0" w:color="auto"/>
            </w:tcBorders>
            <w:shd w:val="clear" w:color="auto" w:fill="auto"/>
            <w:vAlign w:val="center"/>
          </w:tcPr>
          <w:p w:rsidR="007137FB" w:rsidRPr="000C527D" w:rsidRDefault="0085030E"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50</w:t>
            </w:r>
          </w:p>
        </w:tc>
        <w:tc>
          <w:tcPr>
            <w:tcW w:w="696" w:type="dxa"/>
            <w:tcBorders>
              <w:top w:val="nil"/>
              <w:left w:val="nil"/>
              <w:bottom w:val="single" w:sz="4" w:space="0" w:color="auto"/>
              <w:right w:val="single" w:sz="4" w:space="0" w:color="auto"/>
            </w:tcBorders>
            <w:vAlign w:val="center"/>
          </w:tcPr>
          <w:p w:rsidR="007137FB" w:rsidRPr="002E0028" w:rsidRDefault="0085030E"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56</w:t>
            </w:r>
          </w:p>
        </w:tc>
      </w:tr>
      <w:tr w:rsidR="007137FB" w:rsidRPr="000C527D" w:rsidTr="006B78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6"/>
          <w:jc w:val="center"/>
        </w:trPr>
        <w:tc>
          <w:tcPr>
            <w:tcW w:w="7395" w:type="dxa"/>
            <w:tcBorders>
              <w:top w:val="single" w:sz="4" w:space="0" w:color="auto"/>
              <w:left w:val="single" w:sz="4" w:space="0" w:color="auto"/>
              <w:bottom w:val="single" w:sz="4" w:space="0" w:color="auto"/>
              <w:right w:val="nil"/>
            </w:tcBorders>
            <w:shd w:val="clear" w:color="auto" w:fill="auto"/>
            <w:noWrap/>
            <w:vAlign w:val="center"/>
            <w:hideMark/>
          </w:tcPr>
          <w:p w:rsidR="007137FB" w:rsidRPr="000C527D" w:rsidRDefault="007137FB" w:rsidP="008B2C64">
            <w:pPr>
              <w:spacing w:after="0" w:line="240" w:lineRule="auto"/>
              <w:rPr>
                <w:rFonts w:ascii="Times New Roman" w:eastAsia="Times New Roman" w:hAnsi="Times New Roman" w:cs="Times New Roman"/>
                <w:bCs/>
                <w:sz w:val="28"/>
                <w:szCs w:val="28"/>
                <w:lang w:eastAsia="uk-UA"/>
              </w:rPr>
            </w:pPr>
            <w:r w:rsidRPr="000C527D">
              <w:rPr>
                <w:rFonts w:ascii="Times New Roman" w:eastAsia="Times New Roman" w:hAnsi="Times New Roman" w:cs="Times New Roman"/>
                <w:bCs/>
                <w:sz w:val="28"/>
                <w:szCs w:val="28"/>
                <w:lang w:eastAsia="uk-UA"/>
              </w:rPr>
              <w:t>Застосовано судом привід свідка</w:t>
            </w:r>
          </w:p>
        </w:tc>
        <w:tc>
          <w:tcPr>
            <w:tcW w:w="286" w:type="dxa"/>
            <w:tcBorders>
              <w:top w:val="nil"/>
              <w:left w:val="nil"/>
              <w:bottom w:val="single" w:sz="4" w:space="0" w:color="auto"/>
              <w:right w:val="single" w:sz="4" w:space="0" w:color="auto"/>
            </w:tcBorders>
            <w:shd w:val="clear" w:color="auto" w:fill="auto"/>
            <w:noWrap/>
            <w:vAlign w:val="center"/>
            <w:hideMark/>
          </w:tcPr>
          <w:p w:rsidR="007137FB" w:rsidRPr="000C527D" w:rsidRDefault="007137FB" w:rsidP="008B2C64">
            <w:pPr>
              <w:spacing w:after="0" w:line="240" w:lineRule="auto"/>
              <w:rPr>
                <w:rFonts w:ascii="Times New Roman" w:eastAsia="Times New Roman" w:hAnsi="Times New Roman" w:cs="Times New Roman"/>
                <w:b/>
                <w:bCs/>
                <w:sz w:val="28"/>
                <w:szCs w:val="28"/>
                <w:lang w:eastAsia="uk-UA"/>
              </w:rPr>
            </w:pPr>
            <w:r w:rsidRPr="000C527D">
              <w:rPr>
                <w:rFonts w:ascii="Times New Roman" w:eastAsia="Times New Roman" w:hAnsi="Times New Roman" w:cs="Times New Roman"/>
                <w:b/>
                <w:bCs/>
                <w:sz w:val="28"/>
                <w:szCs w:val="28"/>
                <w:lang w:eastAsia="uk-UA"/>
              </w:rPr>
              <w:t> </w:t>
            </w:r>
          </w:p>
        </w:tc>
        <w:tc>
          <w:tcPr>
            <w:tcW w:w="696" w:type="dxa"/>
            <w:tcBorders>
              <w:top w:val="nil"/>
              <w:left w:val="nil"/>
              <w:bottom w:val="single" w:sz="4" w:space="0" w:color="auto"/>
              <w:right w:val="single" w:sz="4" w:space="0" w:color="auto"/>
            </w:tcBorders>
            <w:shd w:val="clear" w:color="auto" w:fill="auto"/>
            <w:vAlign w:val="center"/>
          </w:tcPr>
          <w:p w:rsidR="007137FB" w:rsidRPr="000C527D" w:rsidRDefault="0085030E"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696" w:type="dxa"/>
            <w:tcBorders>
              <w:top w:val="nil"/>
              <w:left w:val="nil"/>
              <w:bottom w:val="single" w:sz="4" w:space="0" w:color="auto"/>
              <w:right w:val="single" w:sz="4" w:space="0" w:color="auto"/>
            </w:tcBorders>
            <w:vAlign w:val="center"/>
          </w:tcPr>
          <w:p w:rsidR="007137FB" w:rsidRPr="002E0028" w:rsidRDefault="0085030E"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tc>
      </w:tr>
      <w:tr w:rsidR="007137FB" w:rsidRPr="000C527D" w:rsidTr="006B78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6"/>
          <w:jc w:val="center"/>
        </w:trPr>
        <w:tc>
          <w:tcPr>
            <w:tcW w:w="7395" w:type="dxa"/>
            <w:tcBorders>
              <w:top w:val="single" w:sz="4" w:space="0" w:color="auto"/>
              <w:left w:val="single" w:sz="4" w:space="0" w:color="auto"/>
              <w:bottom w:val="single" w:sz="4" w:space="0" w:color="auto"/>
              <w:right w:val="nil"/>
            </w:tcBorders>
            <w:shd w:val="clear" w:color="auto" w:fill="auto"/>
            <w:noWrap/>
            <w:vAlign w:val="center"/>
            <w:hideMark/>
          </w:tcPr>
          <w:p w:rsidR="007137FB" w:rsidRPr="000C527D" w:rsidRDefault="007137FB" w:rsidP="008B2C64">
            <w:pPr>
              <w:spacing w:after="0" w:line="240" w:lineRule="auto"/>
              <w:rPr>
                <w:rFonts w:ascii="Times New Roman" w:eastAsia="Times New Roman" w:hAnsi="Times New Roman" w:cs="Times New Roman"/>
                <w:i/>
                <w:sz w:val="28"/>
                <w:szCs w:val="28"/>
                <w:lang w:eastAsia="uk-UA"/>
              </w:rPr>
            </w:pPr>
            <w:r w:rsidRPr="000C527D">
              <w:rPr>
                <w:rFonts w:ascii="Times New Roman" w:eastAsia="Times New Roman" w:hAnsi="Times New Roman" w:cs="Times New Roman"/>
                <w:i/>
                <w:sz w:val="28"/>
                <w:szCs w:val="28"/>
                <w:lang w:eastAsia="uk-UA"/>
              </w:rPr>
              <w:t xml:space="preserve">         з них кількість матеріалів, у яких  не виконано привід</w:t>
            </w:r>
          </w:p>
        </w:tc>
        <w:tc>
          <w:tcPr>
            <w:tcW w:w="286" w:type="dxa"/>
            <w:tcBorders>
              <w:top w:val="nil"/>
              <w:left w:val="nil"/>
              <w:bottom w:val="single" w:sz="4" w:space="0" w:color="auto"/>
              <w:right w:val="single" w:sz="4" w:space="0" w:color="auto"/>
            </w:tcBorders>
            <w:shd w:val="clear" w:color="auto" w:fill="auto"/>
            <w:noWrap/>
            <w:vAlign w:val="center"/>
            <w:hideMark/>
          </w:tcPr>
          <w:p w:rsidR="007137FB" w:rsidRPr="000C527D" w:rsidRDefault="007137FB" w:rsidP="008B2C64">
            <w:pPr>
              <w:spacing w:after="0" w:line="240" w:lineRule="auto"/>
              <w:rPr>
                <w:rFonts w:ascii="Times New Roman" w:eastAsia="Times New Roman" w:hAnsi="Times New Roman" w:cs="Times New Roman"/>
                <w:b/>
                <w:sz w:val="28"/>
                <w:szCs w:val="28"/>
                <w:lang w:eastAsia="uk-UA"/>
              </w:rPr>
            </w:pPr>
            <w:r w:rsidRPr="000C527D">
              <w:rPr>
                <w:rFonts w:ascii="Times New Roman" w:eastAsia="Times New Roman" w:hAnsi="Times New Roman" w:cs="Times New Roman"/>
                <w:b/>
                <w:sz w:val="28"/>
                <w:szCs w:val="28"/>
                <w:lang w:eastAsia="uk-UA"/>
              </w:rPr>
              <w:t> </w:t>
            </w:r>
          </w:p>
        </w:tc>
        <w:tc>
          <w:tcPr>
            <w:tcW w:w="696" w:type="dxa"/>
            <w:tcBorders>
              <w:top w:val="nil"/>
              <w:left w:val="nil"/>
              <w:bottom w:val="single" w:sz="4" w:space="0" w:color="auto"/>
              <w:right w:val="single" w:sz="4" w:space="0" w:color="auto"/>
            </w:tcBorders>
            <w:shd w:val="clear" w:color="auto" w:fill="auto"/>
            <w:vAlign w:val="center"/>
          </w:tcPr>
          <w:p w:rsidR="007137FB" w:rsidRPr="000C527D" w:rsidRDefault="0085030E"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696" w:type="dxa"/>
            <w:tcBorders>
              <w:top w:val="nil"/>
              <w:left w:val="nil"/>
              <w:bottom w:val="single" w:sz="4" w:space="0" w:color="auto"/>
              <w:right w:val="single" w:sz="4" w:space="0" w:color="auto"/>
            </w:tcBorders>
            <w:vAlign w:val="center"/>
          </w:tcPr>
          <w:p w:rsidR="007137FB" w:rsidRPr="002E0028" w:rsidRDefault="0085030E"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p>
        </w:tc>
      </w:tr>
      <w:tr w:rsidR="007137FB" w:rsidRPr="000C527D" w:rsidTr="006B78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6"/>
          <w:jc w:val="center"/>
        </w:trPr>
        <w:tc>
          <w:tcPr>
            <w:tcW w:w="7681" w:type="dxa"/>
            <w:gridSpan w:val="2"/>
            <w:tcBorders>
              <w:top w:val="nil"/>
              <w:left w:val="single" w:sz="4" w:space="0" w:color="auto"/>
              <w:bottom w:val="single" w:sz="4" w:space="0" w:color="auto"/>
              <w:right w:val="single" w:sz="4" w:space="0" w:color="auto"/>
            </w:tcBorders>
            <w:shd w:val="clear" w:color="auto" w:fill="auto"/>
            <w:noWrap/>
            <w:vAlign w:val="center"/>
            <w:hideMark/>
          </w:tcPr>
          <w:p w:rsidR="007137FB" w:rsidRPr="000C527D" w:rsidRDefault="007137FB" w:rsidP="008B2C64">
            <w:pPr>
              <w:spacing w:after="0" w:line="240" w:lineRule="auto"/>
              <w:rPr>
                <w:rFonts w:ascii="Times New Roman" w:eastAsia="Times New Roman" w:hAnsi="Times New Roman" w:cs="Times New Roman"/>
                <w:sz w:val="28"/>
                <w:szCs w:val="28"/>
                <w:lang w:eastAsia="uk-UA"/>
              </w:rPr>
            </w:pPr>
            <w:r w:rsidRPr="000C527D">
              <w:rPr>
                <w:rFonts w:ascii="Times New Roman" w:eastAsia="Times New Roman" w:hAnsi="Times New Roman" w:cs="Times New Roman"/>
                <w:sz w:val="28"/>
                <w:szCs w:val="28"/>
                <w:lang w:eastAsia="uk-UA"/>
              </w:rPr>
              <w:t>Змінено обвинуваченому запобіжний захід на взяття під варту</w:t>
            </w:r>
          </w:p>
        </w:tc>
        <w:tc>
          <w:tcPr>
            <w:tcW w:w="696" w:type="dxa"/>
            <w:tcBorders>
              <w:top w:val="nil"/>
              <w:left w:val="nil"/>
              <w:bottom w:val="single" w:sz="4" w:space="0" w:color="auto"/>
              <w:right w:val="single" w:sz="4" w:space="0" w:color="auto"/>
            </w:tcBorders>
            <w:shd w:val="clear" w:color="auto" w:fill="auto"/>
            <w:vAlign w:val="center"/>
          </w:tcPr>
          <w:p w:rsidR="007137FB" w:rsidRPr="000C527D" w:rsidRDefault="0085030E"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w:t>
            </w:r>
          </w:p>
        </w:tc>
        <w:tc>
          <w:tcPr>
            <w:tcW w:w="696" w:type="dxa"/>
            <w:tcBorders>
              <w:top w:val="nil"/>
              <w:left w:val="nil"/>
              <w:bottom w:val="single" w:sz="4" w:space="0" w:color="auto"/>
              <w:right w:val="single" w:sz="4" w:space="0" w:color="auto"/>
            </w:tcBorders>
            <w:vAlign w:val="center"/>
          </w:tcPr>
          <w:p w:rsidR="007137FB" w:rsidRPr="00AB731D" w:rsidRDefault="0085030E"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w:t>
            </w:r>
          </w:p>
        </w:tc>
      </w:tr>
    </w:tbl>
    <w:p w:rsidR="00562CC2" w:rsidRDefault="00562CC2" w:rsidP="007137FB">
      <w:pPr>
        <w:pStyle w:val="a3"/>
        <w:spacing w:after="0" w:line="240" w:lineRule="auto"/>
        <w:ind w:left="0" w:firstLine="567"/>
        <w:jc w:val="both"/>
        <w:rPr>
          <w:rFonts w:ascii="Times New Roman" w:hAnsi="Times New Roman" w:cs="Times New Roman"/>
          <w:sz w:val="28"/>
          <w:szCs w:val="28"/>
        </w:rPr>
      </w:pPr>
    </w:p>
    <w:p w:rsidR="007137FB" w:rsidRPr="00EA020F" w:rsidRDefault="007137FB" w:rsidP="007137FB">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Найбільш поширеними причинами </w:t>
      </w:r>
      <w:r w:rsidRPr="00AB731D">
        <w:rPr>
          <w:rFonts w:ascii="Times New Roman" w:hAnsi="Times New Roman" w:cs="Times New Roman"/>
          <w:sz w:val="28"/>
          <w:szCs w:val="28"/>
        </w:rPr>
        <w:t xml:space="preserve">відкладення розгляду </w:t>
      </w:r>
      <w:r>
        <w:rPr>
          <w:rFonts w:ascii="Times New Roman" w:hAnsi="Times New Roman" w:cs="Times New Roman"/>
          <w:sz w:val="28"/>
          <w:szCs w:val="28"/>
        </w:rPr>
        <w:t>справ у 20</w:t>
      </w:r>
      <w:r w:rsidR="002E0028">
        <w:rPr>
          <w:rFonts w:ascii="Times New Roman" w:hAnsi="Times New Roman" w:cs="Times New Roman"/>
          <w:sz w:val="28"/>
          <w:szCs w:val="28"/>
        </w:rPr>
        <w:t>2</w:t>
      </w:r>
      <w:r w:rsidR="006B7841">
        <w:rPr>
          <w:rFonts w:ascii="Times New Roman" w:hAnsi="Times New Roman" w:cs="Times New Roman"/>
          <w:sz w:val="28"/>
          <w:szCs w:val="28"/>
        </w:rPr>
        <w:t>3</w:t>
      </w:r>
      <w:r>
        <w:rPr>
          <w:rFonts w:ascii="Times New Roman" w:hAnsi="Times New Roman" w:cs="Times New Roman"/>
          <w:sz w:val="28"/>
          <w:szCs w:val="28"/>
        </w:rPr>
        <w:t xml:space="preserve"> році,</w:t>
      </w:r>
      <w:r w:rsidRPr="00AB731D">
        <w:rPr>
          <w:rFonts w:ascii="Times New Roman" w:hAnsi="Times New Roman" w:cs="Times New Roman"/>
          <w:sz w:val="28"/>
          <w:szCs w:val="28"/>
        </w:rPr>
        <w:t xml:space="preserve"> як і в минул</w:t>
      </w:r>
      <w:r>
        <w:rPr>
          <w:rFonts w:ascii="Times New Roman" w:hAnsi="Times New Roman" w:cs="Times New Roman"/>
          <w:sz w:val="28"/>
          <w:szCs w:val="28"/>
        </w:rPr>
        <w:t xml:space="preserve">ому </w:t>
      </w:r>
      <w:r w:rsidRPr="00EA020F">
        <w:rPr>
          <w:rFonts w:ascii="Times New Roman" w:hAnsi="Times New Roman" w:cs="Times New Roman"/>
          <w:sz w:val="28"/>
          <w:szCs w:val="28"/>
        </w:rPr>
        <w:t xml:space="preserve">звітному періоді, є неявка учасників судового процесу. Зокрема, у кримінальних </w:t>
      </w:r>
      <w:r w:rsidR="00B876F9" w:rsidRPr="00EA020F">
        <w:rPr>
          <w:rFonts w:ascii="Times New Roman" w:hAnsi="Times New Roman" w:cs="Times New Roman"/>
          <w:sz w:val="28"/>
          <w:szCs w:val="28"/>
        </w:rPr>
        <w:t>провадженнях</w:t>
      </w:r>
      <w:r w:rsidRPr="00EA020F">
        <w:rPr>
          <w:rFonts w:ascii="Times New Roman" w:hAnsi="Times New Roman" w:cs="Times New Roman"/>
          <w:sz w:val="28"/>
          <w:szCs w:val="28"/>
        </w:rPr>
        <w:t xml:space="preserve"> по причині неявки обвинуваченого або свідків було відкладено розгляд у </w:t>
      </w:r>
      <w:r w:rsidR="006B7841">
        <w:rPr>
          <w:rFonts w:ascii="Times New Roman" w:hAnsi="Times New Roman" w:cs="Times New Roman"/>
          <w:sz w:val="28"/>
          <w:szCs w:val="28"/>
        </w:rPr>
        <w:t>201</w:t>
      </w:r>
      <w:r w:rsidRPr="00EA020F">
        <w:rPr>
          <w:rFonts w:ascii="Times New Roman" w:hAnsi="Times New Roman" w:cs="Times New Roman"/>
          <w:sz w:val="28"/>
          <w:szCs w:val="28"/>
        </w:rPr>
        <w:t xml:space="preserve"> випадках відкладення розгляду справи.</w:t>
      </w:r>
    </w:p>
    <w:p w:rsidR="007137FB" w:rsidRPr="00EA020F" w:rsidRDefault="00B876F9" w:rsidP="007137FB">
      <w:pPr>
        <w:pStyle w:val="a3"/>
        <w:tabs>
          <w:tab w:val="left" w:pos="0"/>
        </w:tabs>
        <w:spacing w:after="0" w:line="240" w:lineRule="auto"/>
        <w:ind w:left="0" w:firstLine="567"/>
        <w:jc w:val="both"/>
        <w:rPr>
          <w:rFonts w:ascii="Times New Roman" w:hAnsi="Times New Roman" w:cs="Times New Roman"/>
          <w:sz w:val="28"/>
          <w:szCs w:val="28"/>
        </w:rPr>
      </w:pPr>
      <w:r w:rsidRPr="00EA020F">
        <w:rPr>
          <w:rFonts w:ascii="Times New Roman" w:hAnsi="Times New Roman" w:cs="Times New Roman"/>
          <w:sz w:val="28"/>
          <w:szCs w:val="28"/>
        </w:rPr>
        <w:t>П</w:t>
      </w:r>
      <w:r w:rsidR="007137FB" w:rsidRPr="00EA020F">
        <w:rPr>
          <w:rFonts w:ascii="Times New Roman" w:hAnsi="Times New Roman" w:cs="Times New Roman"/>
          <w:sz w:val="28"/>
          <w:szCs w:val="28"/>
        </w:rPr>
        <w:t xml:space="preserve">ричини відкладення </w:t>
      </w:r>
      <w:r w:rsidRPr="00EA020F">
        <w:rPr>
          <w:rFonts w:ascii="Times New Roman" w:hAnsi="Times New Roman" w:cs="Times New Roman"/>
          <w:sz w:val="28"/>
          <w:szCs w:val="28"/>
        </w:rPr>
        <w:t>розгляду кримінальних проваджень</w:t>
      </w:r>
      <w:r w:rsidR="007137FB" w:rsidRPr="00EA020F">
        <w:rPr>
          <w:rFonts w:ascii="Times New Roman" w:hAnsi="Times New Roman" w:cs="Times New Roman"/>
          <w:sz w:val="28"/>
          <w:szCs w:val="28"/>
        </w:rPr>
        <w:t xml:space="preserve"> </w:t>
      </w:r>
      <w:r w:rsidRPr="00EA020F">
        <w:rPr>
          <w:rFonts w:ascii="Times New Roman" w:hAnsi="Times New Roman" w:cs="Times New Roman"/>
          <w:sz w:val="28"/>
          <w:szCs w:val="28"/>
        </w:rPr>
        <w:t>можливо</w:t>
      </w:r>
      <w:r w:rsidR="007137FB" w:rsidRPr="00EA020F">
        <w:rPr>
          <w:rFonts w:ascii="Times New Roman" w:hAnsi="Times New Roman" w:cs="Times New Roman"/>
          <w:sz w:val="28"/>
          <w:szCs w:val="28"/>
        </w:rPr>
        <w:t xml:space="preserve"> простежити у ТАБЛИЦІ </w:t>
      </w:r>
      <w:r w:rsidR="00CF40AA">
        <w:rPr>
          <w:rFonts w:ascii="Times New Roman" w:hAnsi="Times New Roman" w:cs="Times New Roman"/>
          <w:sz w:val="28"/>
          <w:szCs w:val="28"/>
        </w:rPr>
        <w:t>8</w:t>
      </w:r>
      <w:r w:rsidR="007137FB" w:rsidRPr="00EA020F">
        <w:rPr>
          <w:rFonts w:ascii="Times New Roman" w:hAnsi="Times New Roman" w:cs="Times New Roman"/>
          <w:sz w:val="28"/>
          <w:szCs w:val="28"/>
        </w:rPr>
        <w:t>.</w:t>
      </w:r>
    </w:p>
    <w:p w:rsidR="007137FB" w:rsidRPr="00EA020F" w:rsidRDefault="007137FB" w:rsidP="00CF40AA">
      <w:pPr>
        <w:pStyle w:val="a3"/>
        <w:tabs>
          <w:tab w:val="left" w:pos="0"/>
        </w:tabs>
        <w:spacing w:after="0" w:line="240" w:lineRule="auto"/>
        <w:ind w:left="0" w:firstLine="567"/>
        <w:jc w:val="right"/>
        <w:rPr>
          <w:rFonts w:ascii="Times New Roman" w:hAnsi="Times New Roman"/>
          <w:sz w:val="28"/>
        </w:rPr>
      </w:pPr>
      <w:r w:rsidRPr="00EA020F">
        <w:rPr>
          <w:rFonts w:ascii="Times New Roman" w:hAnsi="Times New Roman" w:cs="Times New Roman"/>
          <w:sz w:val="28"/>
          <w:szCs w:val="28"/>
        </w:rPr>
        <w:tab/>
      </w:r>
      <w:r w:rsidRPr="00EA020F">
        <w:rPr>
          <w:rFonts w:ascii="Times New Roman" w:hAnsi="Times New Roman"/>
          <w:sz w:val="28"/>
        </w:rPr>
        <w:t xml:space="preserve">ТАБЛИЦЯ </w:t>
      </w:r>
      <w:r w:rsidR="00CF40AA">
        <w:rPr>
          <w:rFonts w:ascii="Times New Roman" w:hAnsi="Times New Roman"/>
          <w:sz w:val="28"/>
        </w:rPr>
        <w:t>8</w:t>
      </w:r>
    </w:p>
    <w:tbl>
      <w:tblPr>
        <w:tblW w:w="9493" w:type="dxa"/>
        <w:tblLayout w:type="fixed"/>
        <w:tblLook w:val="04A0" w:firstRow="1" w:lastRow="0" w:firstColumn="1" w:lastColumn="0" w:noHBand="0" w:noVBand="1"/>
      </w:tblPr>
      <w:tblGrid>
        <w:gridCol w:w="7792"/>
        <w:gridCol w:w="850"/>
        <w:gridCol w:w="851"/>
      </w:tblGrid>
      <w:tr w:rsidR="007137FB" w:rsidRPr="00EA020F" w:rsidTr="00562CC2">
        <w:trPr>
          <w:trHeight w:val="421"/>
        </w:trPr>
        <w:tc>
          <w:tcPr>
            <w:tcW w:w="7792" w:type="dxa"/>
            <w:tcBorders>
              <w:top w:val="single" w:sz="4" w:space="0" w:color="auto"/>
              <w:left w:val="single" w:sz="4" w:space="0" w:color="auto"/>
              <w:bottom w:val="single" w:sz="4" w:space="0" w:color="auto"/>
              <w:right w:val="single" w:sz="4" w:space="0" w:color="000000"/>
            </w:tcBorders>
            <w:shd w:val="clear" w:color="auto" w:fill="auto"/>
            <w:vAlign w:val="center"/>
          </w:tcPr>
          <w:p w:rsidR="007137FB" w:rsidRPr="00EA020F" w:rsidRDefault="007137FB" w:rsidP="008B2C64">
            <w:pPr>
              <w:spacing w:after="0" w:line="240" w:lineRule="auto"/>
              <w:rPr>
                <w:rFonts w:ascii="Times New Roman" w:eastAsia="Times New Roman" w:hAnsi="Times New Roman" w:cs="Times New Roman"/>
                <w:b/>
                <w:sz w:val="28"/>
                <w:szCs w:val="28"/>
                <w:lang w:eastAsia="uk-UA"/>
              </w:rPr>
            </w:pPr>
            <w:r w:rsidRPr="00EA020F">
              <w:rPr>
                <w:rFonts w:ascii="Times New Roman" w:eastAsia="Times New Roman" w:hAnsi="Times New Roman" w:cs="Times New Roman"/>
                <w:b/>
                <w:sz w:val="28"/>
                <w:szCs w:val="28"/>
                <w:lang w:eastAsia="uk-UA"/>
              </w:rPr>
              <w:t>Причини відкладення розгляду</w:t>
            </w:r>
          </w:p>
        </w:tc>
        <w:tc>
          <w:tcPr>
            <w:tcW w:w="850" w:type="dxa"/>
            <w:tcBorders>
              <w:top w:val="single" w:sz="4" w:space="0" w:color="auto"/>
              <w:left w:val="nil"/>
              <w:bottom w:val="single" w:sz="4" w:space="0" w:color="auto"/>
              <w:right w:val="single" w:sz="4" w:space="0" w:color="auto"/>
            </w:tcBorders>
            <w:shd w:val="clear" w:color="auto" w:fill="auto"/>
            <w:vAlign w:val="center"/>
          </w:tcPr>
          <w:p w:rsidR="007137FB" w:rsidRPr="00EA020F" w:rsidRDefault="007137FB" w:rsidP="006B7841">
            <w:pPr>
              <w:spacing w:after="0" w:line="240" w:lineRule="auto"/>
              <w:jc w:val="right"/>
              <w:rPr>
                <w:rFonts w:ascii="Times New Roman" w:eastAsia="Times New Roman" w:hAnsi="Times New Roman" w:cs="Times New Roman"/>
                <w:b/>
                <w:sz w:val="28"/>
                <w:szCs w:val="28"/>
                <w:lang w:eastAsia="uk-UA"/>
              </w:rPr>
            </w:pPr>
            <w:r w:rsidRPr="00EA020F">
              <w:rPr>
                <w:rFonts w:ascii="Times New Roman" w:eastAsia="Times New Roman" w:hAnsi="Times New Roman" w:cs="Times New Roman"/>
                <w:b/>
                <w:sz w:val="28"/>
                <w:szCs w:val="28"/>
                <w:lang w:eastAsia="uk-UA"/>
              </w:rPr>
              <w:t>20</w:t>
            </w:r>
            <w:r w:rsidR="00122A97" w:rsidRPr="00EA020F">
              <w:rPr>
                <w:rFonts w:ascii="Times New Roman" w:eastAsia="Times New Roman" w:hAnsi="Times New Roman" w:cs="Times New Roman"/>
                <w:b/>
                <w:sz w:val="28"/>
                <w:szCs w:val="28"/>
                <w:lang w:eastAsia="uk-UA"/>
              </w:rPr>
              <w:t>2</w:t>
            </w:r>
            <w:r w:rsidR="006B7841">
              <w:rPr>
                <w:rFonts w:ascii="Times New Roman" w:eastAsia="Times New Roman" w:hAnsi="Times New Roman" w:cs="Times New Roman"/>
                <w:b/>
                <w:sz w:val="28"/>
                <w:szCs w:val="28"/>
                <w:lang w:eastAsia="uk-UA"/>
              </w:rPr>
              <w:t>2</w:t>
            </w:r>
          </w:p>
        </w:tc>
        <w:tc>
          <w:tcPr>
            <w:tcW w:w="851" w:type="dxa"/>
            <w:tcBorders>
              <w:top w:val="single" w:sz="4" w:space="0" w:color="auto"/>
              <w:left w:val="nil"/>
              <w:bottom w:val="single" w:sz="4" w:space="0" w:color="auto"/>
              <w:right w:val="single" w:sz="4" w:space="0" w:color="auto"/>
            </w:tcBorders>
            <w:vAlign w:val="center"/>
          </w:tcPr>
          <w:p w:rsidR="007137FB" w:rsidRPr="00EA020F" w:rsidRDefault="007137FB" w:rsidP="006B7841">
            <w:pPr>
              <w:spacing w:after="0" w:line="240" w:lineRule="auto"/>
              <w:jc w:val="right"/>
              <w:rPr>
                <w:rFonts w:ascii="Times New Roman" w:eastAsia="Times New Roman" w:hAnsi="Times New Roman" w:cs="Times New Roman"/>
                <w:b/>
                <w:sz w:val="28"/>
                <w:szCs w:val="28"/>
                <w:lang w:eastAsia="uk-UA"/>
              </w:rPr>
            </w:pPr>
            <w:r w:rsidRPr="00EA020F">
              <w:rPr>
                <w:rFonts w:ascii="Times New Roman" w:eastAsia="Times New Roman" w:hAnsi="Times New Roman" w:cs="Times New Roman"/>
                <w:b/>
                <w:sz w:val="28"/>
                <w:szCs w:val="28"/>
                <w:lang w:eastAsia="uk-UA"/>
              </w:rPr>
              <w:t>20</w:t>
            </w:r>
            <w:r w:rsidR="00B224A9" w:rsidRPr="00EA020F">
              <w:rPr>
                <w:rFonts w:ascii="Times New Roman" w:eastAsia="Times New Roman" w:hAnsi="Times New Roman" w:cs="Times New Roman"/>
                <w:b/>
                <w:sz w:val="28"/>
                <w:szCs w:val="28"/>
                <w:lang w:eastAsia="uk-UA"/>
              </w:rPr>
              <w:t>2</w:t>
            </w:r>
            <w:r w:rsidR="006B7841">
              <w:rPr>
                <w:rFonts w:ascii="Times New Roman" w:eastAsia="Times New Roman" w:hAnsi="Times New Roman" w:cs="Times New Roman"/>
                <w:b/>
                <w:sz w:val="28"/>
                <w:szCs w:val="28"/>
                <w:lang w:eastAsia="uk-UA"/>
              </w:rPr>
              <w:t>3</w:t>
            </w:r>
          </w:p>
        </w:tc>
      </w:tr>
      <w:tr w:rsidR="007137FB" w:rsidRPr="00EA020F" w:rsidTr="006B7841">
        <w:trPr>
          <w:trHeight w:val="421"/>
        </w:trPr>
        <w:tc>
          <w:tcPr>
            <w:tcW w:w="779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137FB" w:rsidRPr="00EA020F" w:rsidRDefault="007137FB" w:rsidP="008B2C64">
            <w:pPr>
              <w:spacing w:after="0" w:line="240" w:lineRule="auto"/>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Нездійснення доставки до суду обвинуваченого, який тримається під вартою</w:t>
            </w:r>
          </w:p>
        </w:tc>
        <w:tc>
          <w:tcPr>
            <w:tcW w:w="850" w:type="dxa"/>
            <w:tcBorders>
              <w:top w:val="single" w:sz="4" w:space="0" w:color="auto"/>
              <w:left w:val="nil"/>
              <w:bottom w:val="single" w:sz="4" w:space="0" w:color="auto"/>
              <w:right w:val="single" w:sz="4" w:space="0" w:color="auto"/>
            </w:tcBorders>
            <w:shd w:val="clear" w:color="auto" w:fill="auto"/>
            <w:vAlign w:val="center"/>
          </w:tcPr>
          <w:p w:rsidR="007137FB" w:rsidRPr="00EA020F" w:rsidRDefault="006B7841"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16</w:t>
            </w:r>
          </w:p>
        </w:tc>
        <w:tc>
          <w:tcPr>
            <w:tcW w:w="851" w:type="dxa"/>
            <w:tcBorders>
              <w:top w:val="single" w:sz="4" w:space="0" w:color="auto"/>
              <w:left w:val="nil"/>
              <w:bottom w:val="single" w:sz="4" w:space="0" w:color="auto"/>
              <w:right w:val="single" w:sz="4" w:space="0" w:color="auto"/>
            </w:tcBorders>
            <w:vAlign w:val="center"/>
          </w:tcPr>
          <w:p w:rsidR="007137FB" w:rsidRPr="00EA020F" w:rsidRDefault="006B7841" w:rsidP="00122A97">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r>
      <w:tr w:rsidR="007137FB" w:rsidRPr="00EA020F" w:rsidTr="006B7841">
        <w:trPr>
          <w:trHeight w:val="217"/>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7FB" w:rsidRPr="00EA020F" w:rsidRDefault="007137FB" w:rsidP="008B2C64">
            <w:pPr>
              <w:spacing w:after="0" w:line="240" w:lineRule="auto"/>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Неприбуття обвинуваченого</w:t>
            </w:r>
          </w:p>
        </w:tc>
        <w:tc>
          <w:tcPr>
            <w:tcW w:w="850" w:type="dxa"/>
            <w:tcBorders>
              <w:top w:val="nil"/>
              <w:left w:val="nil"/>
              <w:bottom w:val="single" w:sz="4" w:space="0" w:color="auto"/>
              <w:right w:val="single" w:sz="4" w:space="0" w:color="auto"/>
            </w:tcBorders>
            <w:shd w:val="clear" w:color="auto" w:fill="auto"/>
            <w:vAlign w:val="center"/>
          </w:tcPr>
          <w:p w:rsidR="007137FB" w:rsidRPr="00EA020F" w:rsidRDefault="006B7841" w:rsidP="00122A97">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183</w:t>
            </w:r>
          </w:p>
        </w:tc>
        <w:tc>
          <w:tcPr>
            <w:tcW w:w="851" w:type="dxa"/>
            <w:tcBorders>
              <w:top w:val="nil"/>
              <w:left w:val="nil"/>
              <w:bottom w:val="single" w:sz="4" w:space="0" w:color="auto"/>
              <w:right w:val="single" w:sz="4" w:space="0" w:color="auto"/>
            </w:tcBorders>
            <w:vAlign w:val="center"/>
          </w:tcPr>
          <w:p w:rsidR="007137FB" w:rsidRPr="00EA020F" w:rsidRDefault="006B7841" w:rsidP="00122A97">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163</w:t>
            </w:r>
          </w:p>
        </w:tc>
      </w:tr>
      <w:tr w:rsidR="007137FB" w:rsidRPr="00EA020F" w:rsidTr="006B7841">
        <w:trPr>
          <w:trHeight w:val="217"/>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7FB" w:rsidRPr="00EA020F" w:rsidRDefault="007137FB" w:rsidP="008B2C64">
            <w:pPr>
              <w:spacing w:after="0" w:line="240" w:lineRule="auto"/>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Неприбуття прокурора</w:t>
            </w:r>
          </w:p>
        </w:tc>
        <w:tc>
          <w:tcPr>
            <w:tcW w:w="850" w:type="dxa"/>
            <w:tcBorders>
              <w:top w:val="nil"/>
              <w:left w:val="nil"/>
              <w:bottom w:val="single" w:sz="4" w:space="0" w:color="auto"/>
              <w:right w:val="single" w:sz="4" w:space="0" w:color="auto"/>
            </w:tcBorders>
            <w:shd w:val="clear" w:color="auto" w:fill="auto"/>
            <w:vAlign w:val="center"/>
          </w:tcPr>
          <w:p w:rsidR="007137FB" w:rsidRPr="00EA020F" w:rsidRDefault="006B7841"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851" w:type="dxa"/>
            <w:tcBorders>
              <w:top w:val="nil"/>
              <w:left w:val="nil"/>
              <w:bottom w:val="single" w:sz="4" w:space="0" w:color="auto"/>
              <w:right w:val="single" w:sz="4" w:space="0" w:color="auto"/>
            </w:tcBorders>
            <w:vAlign w:val="center"/>
          </w:tcPr>
          <w:p w:rsidR="007137FB" w:rsidRPr="00EA020F" w:rsidRDefault="006B7841"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r>
      <w:tr w:rsidR="007137FB" w:rsidRPr="00EA020F" w:rsidTr="006B7841">
        <w:trPr>
          <w:trHeight w:val="217"/>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7FB" w:rsidRPr="00EA020F" w:rsidRDefault="007137FB" w:rsidP="008B2C64">
            <w:pPr>
              <w:spacing w:after="0" w:line="240" w:lineRule="auto"/>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Неприбуття захисника</w:t>
            </w:r>
          </w:p>
        </w:tc>
        <w:tc>
          <w:tcPr>
            <w:tcW w:w="850" w:type="dxa"/>
            <w:tcBorders>
              <w:top w:val="nil"/>
              <w:left w:val="nil"/>
              <w:bottom w:val="single" w:sz="4" w:space="0" w:color="auto"/>
              <w:right w:val="single" w:sz="4" w:space="0" w:color="auto"/>
            </w:tcBorders>
            <w:shd w:val="clear" w:color="auto" w:fill="auto"/>
            <w:vAlign w:val="center"/>
          </w:tcPr>
          <w:p w:rsidR="007137FB" w:rsidRPr="00EA020F" w:rsidRDefault="006B7841"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38</w:t>
            </w:r>
          </w:p>
        </w:tc>
        <w:tc>
          <w:tcPr>
            <w:tcW w:w="851" w:type="dxa"/>
            <w:tcBorders>
              <w:top w:val="nil"/>
              <w:left w:val="nil"/>
              <w:bottom w:val="single" w:sz="4" w:space="0" w:color="auto"/>
              <w:right w:val="single" w:sz="4" w:space="0" w:color="auto"/>
            </w:tcBorders>
            <w:vAlign w:val="center"/>
          </w:tcPr>
          <w:p w:rsidR="007137FB" w:rsidRPr="00EA020F" w:rsidRDefault="006B7841"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30</w:t>
            </w:r>
          </w:p>
        </w:tc>
      </w:tr>
      <w:tr w:rsidR="007137FB" w:rsidRPr="00EA020F" w:rsidTr="006B7841">
        <w:trPr>
          <w:trHeight w:val="217"/>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7FB" w:rsidRPr="00EA020F" w:rsidRDefault="007137FB" w:rsidP="008B2C64">
            <w:pPr>
              <w:spacing w:after="0" w:line="240" w:lineRule="auto"/>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Неприбуття свідків, потерпілих</w:t>
            </w:r>
          </w:p>
        </w:tc>
        <w:tc>
          <w:tcPr>
            <w:tcW w:w="850" w:type="dxa"/>
            <w:tcBorders>
              <w:top w:val="nil"/>
              <w:left w:val="nil"/>
              <w:bottom w:val="single" w:sz="4" w:space="0" w:color="auto"/>
              <w:right w:val="single" w:sz="4" w:space="0" w:color="auto"/>
            </w:tcBorders>
            <w:shd w:val="clear" w:color="auto" w:fill="auto"/>
            <w:vAlign w:val="center"/>
          </w:tcPr>
          <w:p w:rsidR="007137FB" w:rsidRPr="00EA020F" w:rsidRDefault="006B7841"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48</w:t>
            </w:r>
          </w:p>
        </w:tc>
        <w:tc>
          <w:tcPr>
            <w:tcW w:w="851" w:type="dxa"/>
            <w:tcBorders>
              <w:top w:val="nil"/>
              <w:left w:val="nil"/>
              <w:bottom w:val="single" w:sz="4" w:space="0" w:color="auto"/>
              <w:right w:val="single" w:sz="4" w:space="0" w:color="auto"/>
            </w:tcBorders>
            <w:vAlign w:val="center"/>
          </w:tcPr>
          <w:p w:rsidR="007137FB" w:rsidRPr="00EA020F" w:rsidRDefault="006B7841"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38</w:t>
            </w:r>
          </w:p>
        </w:tc>
      </w:tr>
      <w:tr w:rsidR="007137FB" w:rsidRPr="00EA020F" w:rsidTr="006B7841">
        <w:trPr>
          <w:trHeight w:val="217"/>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7FB" w:rsidRPr="00EA020F" w:rsidRDefault="007137FB" w:rsidP="008B2C64">
            <w:pPr>
              <w:spacing w:after="0" w:line="240" w:lineRule="auto"/>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Неприбуття інших учасників кримінального провадження</w:t>
            </w:r>
          </w:p>
        </w:tc>
        <w:tc>
          <w:tcPr>
            <w:tcW w:w="850" w:type="dxa"/>
            <w:tcBorders>
              <w:top w:val="nil"/>
              <w:left w:val="nil"/>
              <w:bottom w:val="single" w:sz="4" w:space="0" w:color="auto"/>
              <w:right w:val="single" w:sz="4" w:space="0" w:color="auto"/>
            </w:tcBorders>
            <w:shd w:val="clear" w:color="auto" w:fill="auto"/>
            <w:vAlign w:val="center"/>
          </w:tcPr>
          <w:p w:rsidR="007137FB" w:rsidRPr="00EA020F" w:rsidRDefault="006B7841"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16</w:t>
            </w:r>
          </w:p>
        </w:tc>
        <w:tc>
          <w:tcPr>
            <w:tcW w:w="851" w:type="dxa"/>
            <w:tcBorders>
              <w:top w:val="nil"/>
              <w:left w:val="nil"/>
              <w:bottom w:val="single" w:sz="4" w:space="0" w:color="auto"/>
              <w:right w:val="single" w:sz="4" w:space="0" w:color="auto"/>
            </w:tcBorders>
            <w:vAlign w:val="center"/>
          </w:tcPr>
          <w:p w:rsidR="007137FB" w:rsidRPr="00EA020F" w:rsidRDefault="006B7841" w:rsidP="00122A97">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14</w:t>
            </w:r>
          </w:p>
        </w:tc>
      </w:tr>
      <w:tr w:rsidR="007137FB" w:rsidRPr="00EA020F" w:rsidTr="006B7841">
        <w:trPr>
          <w:trHeight w:val="217"/>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7FB" w:rsidRPr="00EA020F" w:rsidRDefault="007137FB" w:rsidP="008B2C64">
            <w:pPr>
              <w:spacing w:after="0" w:line="240" w:lineRule="auto"/>
              <w:rPr>
                <w:rFonts w:ascii="Times New Roman" w:eastAsia="Times New Roman" w:hAnsi="Times New Roman" w:cs="Times New Roman"/>
                <w:sz w:val="28"/>
                <w:szCs w:val="28"/>
                <w:lang w:eastAsia="uk-UA"/>
              </w:rPr>
            </w:pPr>
            <w:r w:rsidRPr="00EA020F">
              <w:rPr>
                <w:rFonts w:ascii="Times New Roman" w:eastAsia="Times New Roman" w:hAnsi="Times New Roman" w:cs="Times New Roman"/>
                <w:sz w:val="28"/>
                <w:szCs w:val="28"/>
                <w:lang w:eastAsia="uk-UA"/>
              </w:rPr>
              <w:t>Інші підстави</w:t>
            </w:r>
          </w:p>
        </w:tc>
        <w:tc>
          <w:tcPr>
            <w:tcW w:w="850" w:type="dxa"/>
            <w:tcBorders>
              <w:top w:val="nil"/>
              <w:left w:val="nil"/>
              <w:bottom w:val="single" w:sz="4" w:space="0" w:color="auto"/>
              <w:right w:val="single" w:sz="4" w:space="0" w:color="auto"/>
            </w:tcBorders>
            <w:shd w:val="clear" w:color="auto" w:fill="auto"/>
            <w:vAlign w:val="center"/>
          </w:tcPr>
          <w:p w:rsidR="007137FB" w:rsidRPr="00EA020F" w:rsidRDefault="006B7841" w:rsidP="00122A97">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2001</w:t>
            </w:r>
          </w:p>
        </w:tc>
        <w:tc>
          <w:tcPr>
            <w:tcW w:w="851" w:type="dxa"/>
            <w:tcBorders>
              <w:top w:val="nil"/>
              <w:left w:val="nil"/>
              <w:bottom w:val="single" w:sz="4" w:space="0" w:color="auto"/>
              <w:right w:val="single" w:sz="4" w:space="0" w:color="auto"/>
            </w:tcBorders>
            <w:vAlign w:val="center"/>
          </w:tcPr>
          <w:p w:rsidR="007137FB" w:rsidRPr="00EA020F" w:rsidRDefault="006B7841"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2301</w:t>
            </w:r>
          </w:p>
        </w:tc>
      </w:tr>
    </w:tbl>
    <w:p w:rsidR="00CF40AA" w:rsidRPr="00CF40AA" w:rsidRDefault="00CF40AA" w:rsidP="00CF40AA">
      <w:pPr>
        <w:spacing w:after="0" w:line="240" w:lineRule="auto"/>
        <w:ind w:left="57" w:firstLine="652"/>
        <w:jc w:val="both"/>
        <w:rPr>
          <w:rFonts w:ascii="Times New Roman" w:hAnsi="Times New Roman" w:cs="Times New Roman"/>
          <w:sz w:val="28"/>
          <w:szCs w:val="28"/>
        </w:rPr>
      </w:pPr>
      <w:r w:rsidRPr="00CF40AA">
        <w:rPr>
          <w:rFonts w:ascii="Times New Roman" w:hAnsi="Times New Roman" w:cs="Times New Roman"/>
          <w:sz w:val="28"/>
          <w:szCs w:val="28"/>
        </w:rPr>
        <w:t xml:space="preserve">Під іншими підставами розуміється </w:t>
      </w:r>
      <w:r w:rsidR="0056762B" w:rsidRPr="00CF40AA">
        <w:rPr>
          <w:rFonts w:ascii="Times New Roman" w:hAnsi="Times New Roman" w:cs="Times New Roman"/>
          <w:sz w:val="28"/>
          <w:szCs w:val="28"/>
        </w:rPr>
        <w:t>тривалість повітряної тривоги на території міста Вінниці та Вінницької області,</w:t>
      </w:r>
      <w:r w:rsidR="0056762B">
        <w:rPr>
          <w:rFonts w:ascii="Times New Roman" w:hAnsi="Times New Roman" w:cs="Times New Roman"/>
          <w:sz w:val="28"/>
          <w:szCs w:val="28"/>
        </w:rPr>
        <w:t xml:space="preserve"> </w:t>
      </w:r>
      <w:r w:rsidRPr="00CF40AA">
        <w:rPr>
          <w:rFonts w:ascii="Times New Roman" w:hAnsi="Times New Roman" w:cs="Times New Roman"/>
          <w:sz w:val="28"/>
          <w:szCs w:val="28"/>
        </w:rPr>
        <w:t xml:space="preserve">замінування будівлі, в якому </w:t>
      </w:r>
      <w:r w:rsidRPr="00CF40AA">
        <w:rPr>
          <w:rFonts w:ascii="Times New Roman" w:hAnsi="Times New Roman" w:cs="Times New Roman"/>
          <w:sz w:val="28"/>
          <w:szCs w:val="28"/>
        </w:rPr>
        <w:lastRenderedPageBreak/>
        <w:t>розташований суд, знеструмлення приміщення суду</w:t>
      </w:r>
      <w:r w:rsidR="0056762B">
        <w:rPr>
          <w:rFonts w:ascii="Times New Roman" w:hAnsi="Times New Roman" w:cs="Times New Roman"/>
          <w:sz w:val="28"/>
          <w:szCs w:val="28"/>
        </w:rPr>
        <w:t xml:space="preserve"> </w:t>
      </w:r>
      <w:r w:rsidRPr="00CF40AA">
        <w:rPr>
          <w:rFonts w:ascii="Times New Roman" w:hAnsi="Times New Roman" w:cs="Times New Roman"/>
          <w:sz w:val="28"/>
          <w:szCs w:val="28"/>
        </w:rPr>
        <w:t>та інше. Ці причини не є передбаченими в автоматизованій системі документообігу суду комп’ютерній програмі «Д-3».</w:t>
      </w:r>
      <w:r w:rsidRPr="00CF40AA">
        <w:rPr>
          <w:rFonts w:ascii="Times New Roman" w:hAnsi="Times New Roman" w:cs="Times New Roman"/>
          <w:color w:val="222222"/>
          <w:sz w:val="28"/>
          <w:szCs w:val="28"/>
          <w:shd w:val="clear" w:color="auto" w:fill="FFFFFF"/>
        </w:rPr>
        <w:t xml:space="preserve"> </w:t>
      </w:r>
    </w:p>
    <w:p w:rsidR="00EA020F" w:rsidRDefault="00EA020F" w:rsidP="00EA020F">
      <w:pPr>
        <w:spacing w:after="0" w:line="240" w:lineRule="auto"/>
        <w:jc w:val="both"/>
        <w:rPr>
          <w:rFonts w:ascii="Times New Roman" w:hAnsi="Times New Roman"/>
          <w:sz w:val="28"/>
        </w:rPr>
      </w:pPr>
    </w:p>
    <w:p w:rsidR="007137FB" w:rsidRPr="0056762B" w:rsidRDefault="007137FB" w:rsidP="00562CC2">
      <w:pPr>
        <w:pStyle w:val="a3"/>
        <w:numPr>
          <w:ilvl w:val="0"/>
          <w:numId w:val="2"/>
        </w:numPr>
        <w:spacing w:after="0" w:line="240" w:lineRule="auto"/>
        <w:jc w:val="center"/>
        <w:rPr>
          <w:rFonts w:ascii="Times New Roman" w:hAnsi="Times New Roman"/>
          <w:b/>
          <w:sz w:val="28"/>
        </w:rPr>
      </w:pPr>
      <w:r w:rsidRPr="0056762B">
        <w:rPr>
          <w:rFonts w:ascii="Times New Roman" w:hAnsi="Times New Roman"/>
          <w:b/>
          <w:sz w:val="28"/>
        </w:rPr>
        <w:t>Кількість заяв про перегляд судових рішень за нововиявленими обставинами, які перебували на розгляді в суді, результати їх розгляду</w:t>
      </w:r>
    </w:p>
    <w:p w:rsidR="007137FB" w:rsidRPr="0056762B" w:rsidRDefault="007137FB" w:rsidP="007137FB">
      <w:pPr>
        <w:spacing w:after="0" w:line="240" w:lineRule="auto"/>
        <w:ind w:firstLine="567"/>
        <w:jc w:val="both"/>
        <w:rPr>
          <w:rFonts w:ascii="Times New Roman" w:hAnsi="Times New Roman"/>
          <w:sz w:val="28"/>
        </w:rPr>
      </w:pPr>
      <w:r w:rsidRPr="0056762B">
        <w:rPr>
          <w:rFonts w:ascii="Times New Roman" w:hAnsi="Times New Roman"/>
          <w:sz w:val="28"/>
        </w:rPr>
        <w:t>У 20</w:t>
      </w:r>
      <w:r w:rsidR="007545E6" w:rsidRPr="0056762B">
        <w:rPr>
          <w:rFonts w:ascii="Times New Roman" w:hAnsi="Times New Roman"/>
          <w:sz w:val="28"/>
        </w:rPr>
        <w:t>2</w:t>
      </w:r>
      <w:r w:rsidR="0085030E" w:rsidRPr="0056762B">
        <w:rPr>
          <w:rFonts w:ascii="Times New Roman" w:hAnsi="Times New Roman"/>
          <w:sz w:val="28"/>
        </w:rPr>
        <w:t>3</w:t>
      </w:r>
      <w:r w:rsidRPr="0056762B">
        <w:rPr>
          <w:rFonts w:ascii="Times New Roman" w:hAnsi="Times New Roman"/>
          <w:sz w:val="28"/>
        </w:rPr>
        <w:t xml:space="preserve"> році на розгляді у Вінницькому районному суді Вінницької області перебувало </w:t>
      </w:r>
      <w:r w:rsidR="0085030E" w:rsidRPr="0056762B">
        <w:rPr>
          <w:rFonts w:ascii="Times New Roman" w:hAnsi="Times New Roman"/>
          <w:sz w:val="28"/>
        </w:rPr>
        <w:t>7</w:t>
      </w:r>
      <w:r w:rsidR="0009122D" w:rsidRPr="0056762B">
        <w:rPr>
          <w:rFonts w:ascii="Times New Roman" w:hAnsi="Times New Roman"/>
          <w:sz w:val="28"/>
        </w:rPr>
        <w:t xml:space="preserve"> </w:t>
      </w:r>
      <w:r w:rsidRPr="0056762B">
        <w:rPr>
          <w:rFonts w:ascii="Times New Roman" w:hAnsi="Times New Roman"/>
          <w:sz w:val="28"/>
        </w:rPr>
        <w:t xml:space="preserve">заяв про перегляд судових рішень за нововиявленими обставинами, що на </w:t>
      </w:r>
      <w:r w:rsidR="0085030E" w:rsidRPr="0056762B">
        <w:rPr>
          <w:rFonts w:ascii="Times New Roman" w:hAnsi="Times New Roman"/>
          <w:sz w:val="28"/>
        </w:rPr>
        <w:t>5</w:t>
      </w:r>
      <w:r w:rsidRPr="0056762B">
        <w:rPr>
          <w:rFonts w:ascii="Times New Roman" w:hAnsi="Times New Roman"/>
          <w:sz w:val="28"/>
        </w:rPr>
        <w:t xml:space="preserve"> заяви </w:t>
      </w:r>
      <w:r w:rsidR="0085030E" w:rsidRPr="0056762B">
        <w:rPr>
          <w:rFonts w:ascii="Times New Roman" w:hAnsi="Times New Roman"/>
          <w:sz w:val="28"/>
        </w:rPr>
        <w:t>більше</w:t>
      </w:r>
      <w:r w:rsidR="003D2F40" w:rsidRPr="0056762B">
        <w:rPr>
          <w:rFonts w:ascii="Times New Roman" w:hAnsi="Times New Roman"/>
          <w:sz w:val="28"/>
        </w:rPr>
        <w:t>,</w:t>
      </w:r>
      <w:r w:rsidRPr="0056762B">
        <w:rPr>
          <w:rFonts w:ascii="Times New Roman" w:hAnsi="Times New Roman"/>
          <w:sz w:val="28"/>
        </w:rPr>
        <w:t xml:space="preserve"> ніж у попередньому звітному періоді. </w:t>
      </w:r>
    </w:p>
    <w:p w:rsidR="0067388F" w:rsidRPr="0056762B" w:rsidRDefault="007137FB" w:rsidP="007137FB">
      <w:pPr>
        <w:spacing w:after="0" w:line="240" w:lineRule="auto"/>
        <w:ind w:firstLine="567"/>
        <w:jc w:val="both"/>
        <w:rPr>
          <w:rFonts w:ascii="Times New Roman" w:hAnsi="Times New Roman"/>
          <w:sz w:val="28"/>
        </w:rPr>
      </w:pPr>
      <w:r w:rsidRPr="0056762B">
        <w:rPr>
          <w:rFonts w:ascii="Times New Roman" w:hAnsi="Times New Roman"/>
          <w:sz w:val="28"/>
        </w:rPr>
        <w:t xml:space="preserve">По справах </w:t>
      </w:r>
      <w:r w:rsidR="00172968" w:rsidRPr="0056762B">
        <w:rPr>
          <w:rFonts w:ascii="Times New Roman" w:hAnsi="Times New Roman"/>
          <w:sz w:val="28"/>
        </w:rPr>
        <w:t xml:space="preserve">у </w:t>
      </w:r>
      <w:r w:rsidRPr="0056762B">
        <w:rPr>
          <w:rFonts w:ascii="Times New Roman" w:hAnsi="Times New Roman"/>
          <w:sz w:val="28"/>
        </w:rPr>
        <w:t>кримінально</w:t>
      </w:r>
      <w:r w:rsidR="00172968" w:rsidRPr="0056762B">
        <w:rPr>
          <w:rFonts w:ascii="Times New Roman" w:hAnsi="Times New Roman"/>
          <w:sz w:val="28"/>
        </w:rPr>
        <w:t>му</w:t>
      </w:r>
      <w:r w:rsidRPr="0056762B">
        <w:rPr>
          <w:rFonts w:ascii="Times New Roman" w:hAnsi="Times New Roman"/>
          <w:sz w:val="28"/>
        </w:rPr>
        <w:t xml:space="preserve"> </w:t>
      </w:r>
      <w:r w:rsidR="00172968" w:rsidRPr="0056762B">
        <w:rPr>
          <w:rFonts w:ascii="Times New Roman" w:hAnsi="Times New Roman"/>
          <w:sz w:val="28"/>
        </w:rPr>
        <w:t>судочинстві</w:t>
      </w:r>
      <w:r w:rsidRPr="0056762B">
        <w:rPr>
          <w:rFonts w:ascii="Times New Roman" w:hAnsi="Times New Roman"/>
          <w:sz w:val="28"/>
        </w:rPr>
        <w:t xml:space="preserve"> у 20</w:t>
      </w:r>
      <w:r w:rsidR="009D4B2D" w:rsidRPr="0056762B">
        <w:rPr>
          <w:rFonts w:ascii="Times New Roman" w:hAnsi="Times New Roman"/>
          <w:sz w:val="28"/>
        </w:rPr>
        <w:t>2</w:t>
      </w:r>
      <w:r w:rsidR="0085030E" w:rsidRPr="0056762B">
        <w:rPr>
          <w:rFonts w:ascii="Times New Roman" w:hAnsi="Times New Roman"/>
          <w:sz w:val="28"/>
        </w:rPr>
        <w:t>3</w:t>
      </w:r>
      <w:r w:rsidR="009D4B2D" w:rsidRPr="0056762B">
        <w:rPr>
          <w:rFonts w:ascii="Times New Roman" w:hAnsi="Times New Roman"/>
          <w:sz w:val="28"/>
        </w:rPr>
        <w:t xml:space="preserve"> році</w:t>
      </w:r>
      <w:r w:rsidR="002269EC" w:rsidRPr="0056762B">
        <w:rPr>
          <w:rFonts w:ascii="Times New Roman" w:hAnsi="Times New Roman"/>
          <w:sz w:val="28"/>
        </w:rPr>
        <w:t xml:space="preserve"> усього перебувало </w:t>
      </w:r>
      <w:r w:rsidR="0009122D" w:rsidRPr="0056762B">
        <w:rPr>
          <w:rFonts w:ascii="Times New Roman" w:hAnsi="Times New Roman"/>
          <w:sz w:val="28"/>
        </w:rPr>
        <w:t>2</w:t>
      </w:r>
      <w:r w:rsidR="009D4B2D" w:rsidRPr="0056762B">
        <w:rPr>
          <w:rFonts w:ascii="Times New Roman" w:hAnsi="Times New Roman"/>
          <w:sz w:val="28"/>
        </w:rPr>
        <w:t xml:space="preserve"> </w:t>
      </w:r>
      <w:r w:rsidR="002269EC" w:rsidRPr="0056762B">
        <w:rPr>
          <w:rFonts w:ascii="Times New Roman" w:hAnsi="Times New Roman"/>
          <w:sz w:val="28"/>
        </w:rPr>
        <w:t xml:space="preserve"> заяви </w:t>
      </w:r>
      <w:r w:rsidR="009D4B2D" w:rsidRPr="0056762B">
        <w:rPr>
          <w:rFonts w:ascii="Times New Roman" w:hAnsi="Times New Roman"/>
          <w:color w:val="000000" w:themeColor="text1"/>
          <w:sz w:val="28"/>
          <w:szCs w:val="28"/>
        </w:rPr>
        <w:t>про перегляд судових рішень за нововиявленими обставинами</w:t>
      </w:r>
      <w:r w:rsidR="002269EC" w:rsidRPr="0056762B">
        <w:rPr>
          <w:rFonts w:ascii="Times New Roman" w:hAnsi="Times New Roman"/>
          <w:color w:val="000000" w:themeColor="text1"/>
          <w:sz w:val="28"/>
          <w:szCs w:val="28"/>
        </w:rPr>
        <w:t xml:space="preserve">, з них </w:t>
      </w:r>
      <w:r w:rsidR="0085030E" w:rsidRPr="0056762B">
        <w:rPr>
          <w:rFonts w:ascii="Times New Roman" w:hAnsi="Times New Roman"/>
          <w:color w:val="000000" w:themeColor="text1"/>
          <w:sz w:val="28"/>
          <w:szCs w:val="28"/>
        </w:rPr>
        <w:t>2</w:t>
      </w:r>
      <w:r w:rsidR="002269EC" w:rsidRPr="0056762B">
        <w:rPr>
          <w:rFonts w:ascii="Times New Roman" w:hAnsi="Times New Roman"/>
          <w:color w:val="000000" w:themeColor="text1"/>
          <w:sz w:val="28"/>
          <w:szCs w:val="28"/>
        </w:rPr>
        <w:t xml:space="preserve"> перейшл</w:t>
      </w:r>
      <w:r w:rsidR="0085030E" w:rsidRPr="0056762B">
        <w:rPr>
          <w:rFonts w:ascii="Times New Roman" w:hAnsi="Times New Roman"/>
          <w:color w:val="000000" w:themeColor="text1"/>
          <w:sz w:val="28"/>
          <w:szCs w:val="28"/>
        </w:rPr>
        <w:t>и</w:t>
      </w:r>
      <w:r w:rsidR="002269EC" w:rsidRPr="0056762B">
        <w:rPr>
          <w:rFonts w:ascii="Times New Roman" w:hAnsi="Times New Roman"/>
          <w:color w:val="000000" w:themeColor="text1"/>
          <w:sz w:val="28"/>
          <w:szCs w:val="28"/>
        </w:rPr>
        <w:t xml:space="preserve"> у залишок нерозглянутих заяв на </w:t>
      </w:r>
      <w:r w:rsidR="002269EC" w:rsidRPr="0056762B">
        <w:rPr>
          <w:rFonts w:ascii="Times New Roman" w:hAnsi="Times New Roman"/>
          <w:sz w:val="28"/>
          <w:szCs w:val="28"/>
        </w:rPr>
        <w:t>кінець звітного періоду.</w:t>
      </w:r>
    </w:p>
    <w:p w:rsidR="007137FB" w:rsidRPr="0056762B" w:rsidRDefault="007137FB" w:rsidP="007137FB">
      <w:pPr>
        <w:spacing w:after="0" w:line="240" w:lineRule="auto"/>
        <w:ind w:firstLine="567"/>
        <w:jc w:val="both"/>
        <w:rPr>
          <w:rFonts w:ascii="Times New Roman" w:hAnsi="Times New Roman"/>
          <w:sz w:val="28"/>
        </w:rPr>
      </w:pPr>
      <w:r w:rsidRPr="0056762B">
        <w:rPr>
          <w:rFonts w:ascii="Times New Roman" w:hAnsi="Times New Roman"/>
          <w:sz w:val="28"/>
        </w:rPr>
        <w:t xml:space="preserve"> </w:t>
      </w:r>
      <w:r w:rsidRPr="0056762B">
        <w:rPr>
          <w:rFonts w:ascii="Times New Roman" w:hAnsi="Times New Roman"/>
          <w:sz w:val="28"/>
          <w:szCs w:val="28"/>
        </w:rPr>
        <w:t>З урахуванням заяв, які були нерозглянуті на кінець попереднього звітного періоду, у 20</w:t>
      </w:r>
      <w:r w:rsidR="0067388F" w:rsidRPr="0056762B">
        <w:rPr>
          <w:rFonts w:ascii="Times New Roman" w:hAnsi="Times New Roman"/>
          <w:sz w:val="28"/>
          <w:szCs w:val="28"/>
        </w:rPr>
        <w:t>2</w:t>
      </w:r>
      <w:r w:rsidR="0085030E" w:rsidRPr="0056762B">
        <w:rPr>
          <w:rFonts w:ascii="Times New Roman" w:hAnsi="Times New Roman"/>
          <w:sz w:val="28"/>
          <w:szCs w:val="28"/>
        </w:rPr>
        <w:t>3</w:t>
      </w:r>
      <w:r w:rsidRPr="0056762B">
        <w:rPr>
          <w:rFonts w:ascii="Times New Roman" w:hAnsi="Times New Roman"/>
          <w:sz w:val="28"/>
          <w:szCs w:val="28"/>
        </w:rPr>
        <w:t xml:space="preserve"> році перебувало </w:t>
      </w:r>
      <w:r w:rsidR="0085030E" w:rsidRPr="0056762B">
        <w:rPr>
          <w:rFonts w:ascii="Times New Roman" w:hAnsi="Times New Roman"/>
          <w:sz w:val="28"/>
          <w:szCs w:val="28"/>
        </w:rPr>
        <w:t>5</w:t>
      </w:r>
      <w:r w:rsidR="009D4B2D" w:rsidRPr="0056762B">
        <w:rPr>
          <w:rFonts w:ascii="Times New Roman" w:hAnsi="Times New Roman"/>
          <w:sz w:val="28"/>
          <w:szCs w:val="28"/>
        </w:rPr>
        <w:t xml:space="preserve"> </w:t>
      </w:r>
      <w:r w:rsidRPr="0056762B">
        <w:rPr>
          <w:rFonts w:ascii="Times New Roman" w:hAnsi="Times New Roman"/>
          <w:sz w:val="28"/>
          <w:szCs w:val="28"/>
        </w:rPr>
        <w:t>заяв</w:t>
      </w:r>
      <w:r w:rsidR="009D4B2D" w:rsidRPr="0056762B">
        <w:rPr>
          <w:rFonts w:ascii="Times New Roman" w:hAnsi="Times New Roman"/>
          <w:sz w:val="28"/>
          <w:szCs w:val="28"/>
        </w:rPr>
        <w:t>и</w:t>
      </w:r>
      <w:r w:rsidRPr="0056762B">
        <w:rPr>
          <w:rFonts w:ascii="Times New Roman" w:hAnsi="Times New Roman"/>
          <w:sz w:val="28"/>
          <w:szCs w:val="28"/>
        </w:rPr>
        <w:t xml:space="preserve"> про перегляд судових рішень за нововиявленими обставинами по цивільних справах, з яких </w:t>
      </w:r>
      <w:r w:rsidR="0085030E" w:rsidRPr="0056762B">
        <w:rPr>
          <w:rFonts w:ascii="Times New Roman" w:hAnsi="Times New Roman"/>
          <w:sz w:val="28"/>
          <w:szCs w:val="28"/>
        </w:rPr>
        <w:t>4</w:t>
      </w:r>
      <w:r w:rsidRPr="0056762B">
        <w:rPr>
          <w:rFonts w:ascii="Times New Roman" w:hAnsi="Times New Roman"/>
          <w:sz w:val="28"/>
          <w:szCs w:val="28"/>
        </w:rPr>
        <w:t xml:space="preserve"> заяв</w:t>
      </w:r>
      <w:r w:rsidR="0085030E" w:rsidRPr="0056762B">
        <w:rPr>
          <w:rFonts w:ascii="Times New Roman" w:hAnsi="Times New Roman"/>
          <w:sz w:val="28"/>
          <w:szCs w:val="28"/>
        </w:rPr>
        <w:t>и</w:t>
      </w:r>
      <w:r w:rsidRPr="0056762B">
        <w:rPr>
          <w:rFonts w:ascii="Times New Roman" w:hAnsi="Times New Roman"/>
          <w:sz w:val="28"/>
          <w:szCs w:val="28"/>
        </w:rPr>
        <w:t xml:space="preserve"> </w:t>
      </w:r>
      <w:r w:rsidR="0009122D" w:rsidRPr="0056762B">
        <w:rPr>
          <w:rFonts w:ascii="Times New Roman" w:hAnsi="Times New Roman"/>
          <w:sz w:val="28"/>
          <w:szCs w:val="28"/>
        </w:rPr>
        <w:t>розглянут</w:t>
      </w:r>
      <w:r w:rsidR="0085030E" w:rsidRPr="0056762B">
        <w:rPr>
          <w:rFonts w:ascii="Times New Roman" w:hAnsi="Times New Roman"/>
          <w:sz w:val="28"/>
          <w:szCs w:val="28"/>
        </w:rPr>
        <w:t>і</w:t>
      </w:r>
      <w:r w:rsidRPr="0056762B">
        <w:rPr>
          <w:rFonts w:ascii="Times New Roman" w:hAnsi="Times New Roman"/>
          <w:sz w:val="28"/>
          <w:szCs w:val="28"/>
        </w:rPr>
        <w:t xml:space="preserve">, </w:t>
      </w:r>
      <w:r w:rsidR="0085030E" w:rsidRPr="0056762B">
        <w:rPr>
          <w:rFonts w:ascii="Times New Roman" w:hAnsi="Times New Roman"/>
          <w:sz w:val="28"/>
          <w:szCs w:val="28"/>
        </w:rPr>
        <w:t>1</w:t>
      </w:r>
      <w:r w:rsidR="009D4B2D" w:rsidRPr="0056762B">
        <w:rPr>
          <w:rFonts w:ascii="Times New Roman" w:hAnsi="Times New Roman"/>
          <w:sz w:val="28"/>
          <w:szCs w:val="28"/>
        </w:rPr>
        <w:t xml:space="preserve"> </w:t>
      </w:r>
      <w:r w:rsidRPr="0056762B">
        <w:rPr>
          <w:rFonts w:ascii="Times New Roman" w:hAnsi="Times New Roman"/>
          <w:sz w:val="28"/>
          <w:szCs w:val="28"/>
        </w:rPr>
        <w:t>заяв</w:t>
      </w:r>
      <w:r w:rsidR="0085030E" w:rsidRPr="0056762B">
        <w:rPr>
          <w:rFonts w:ascii="Times New Roman" w:hAnsi="Times New Roman"/>
          <w:sz w:val="28"/>
          <w:szCs w:val="28"/>
        </w:rPr>
        <w:t>а</w:t>
      </w:r>
      <w:r w:rsidRPr="0056762B">
        <w:rPr>
          <w:rFonts w:ascii="Times New Roman" w:hAnsi="Times New Roman"/>
          <w:sz w:val="28"/>
          <w:szCs w:val="28"/>
        </w:rPr>
        <w:t xml:space="preserve"> перейшл</w:t>
      </w:r>
      <w:r w:rsidR="0085030E" w:rsidRPr="0056762B">
        <w:rPr>
          <w:rFonts w:ascii="Times New Roman" w:hAnsi="Times New Roman"/>
          <w:sz w:val="28"/>
          <w:szCs w:val="28"/>
        </w:rPr>
        <w:t>а</w:t>
      </w:r>
      <w:r w:rsidRPr="0056762B">
        <w:rPr>
          <w:rFonts w:ascii="Times New Roman" w:hAnsi="Times New Roman"/>
          <w:sz w:val="28"/>
          <w:szCs w:val="28"/>
        </w:rPr>
        <w:t xml:space="preserve"> </w:t>
      </w:r>
      <w:r w:rsidRPr="0056762B">
        <w:rPr>
          <w:rFonts w:ascii="Times New Roman" w:hAnsi="Times New Roman"/>
          <w:sz w:val="28"/>
        </w:rPr>
        <w:t xml:space="preserve">у залишок нерозглянутих заяв на кінець звітного періоду. </w:t>
      </w:r>
    </w:p>
    <w:p w:rsidR="00C307AA" w:rsidRPr="0056762B" w:rsidRDefault="00C307AA" w:rsidP="007137FB">
      <w:pPr>
        <w:spacing w:after="0" w:line="240" w:lineRule="auto"/>
        <w:ind w:firstLine="567"/>
        <w:jc w:val="both"/>
        <w:rPr>
          <w:rFonts w:ascii="Times New Roman" w:hAnsi="Times New Roman"/>
          <w:sz w:val="28"/>
        </w:rPr>
      </w:pPr>
    </w:p>
    <w:p w:rsidR="00C307AA" w:rsidRPr="0056762B" w:rsidRDefault="00C307AA" w:rsidP="00562CC2">
      <w:pPr>
        <w:pStyle w:val="a3"/>
        <w:numPr>
          <w:ilvl w:val="0"/>
          <w:numId w:val="2"/>
        </w:numPr>
        <w:spacing w:after="0" w:line="240" w:lineRule="auto"/>
        <w:jc w:val="center"/>
        <w:rPr>
          <w:rFonts w:ascii="Times New Roman" w:hAnsi="Times New Roman"/>
          <w:b/>
          <w:sz w:val="28"/>
          <w:szCs w:val="28"/>
        </w:rPr>
      </w:pPr>
      <w:r w:rsidRPr="0056762B">
        <w:rPr>
          <w:rFonts w:ascii="Times New Roman" w:hAnsi="Times New Roman"/>
          <w:b/>
          <w:sz w:val="28"/>
          <w:szCs w:val="28"/>
        </w:rPr>
        <w:t>Кількість клопотань, подань, заяв у порядку виконання судових рішень, які перебували на розгляді в суді, результати їх розгляду</w:t>
      </w:r>
    </w:p>
    <w:p w:rsidR="00C307AA" w:rsidRPr="0056762B" w:rsidRDefault="00C307AA" w:rsidP="00C307AA">
      <w:pPr>
        <w:pStyle w:val="a3"/>
        <w:spacing w:after="0" w:line="240" w:lineRule="auto"/>
        <w:ind w:left="927"/>
        <w:rPr>
          <w:rFonts w:ascii="Times New Roman" w:hAnsi="Times New Roman"/>
          <w:b/>
          <w:sz w:val="28"/>
          <w:szCs w:val="28"/>
        </w:rPr>
      </w:pPr>
    </w:p>
    <w:p w:rsidR="007137FB" w:rsidRPr="0056762B" w:rsidRDefault="007137FB" w:rsidP="007137FB">
      <w:pPr>
        <w:spacing w:after="0" w:line="240" w:lineRule="auto"/>
        <w:ind w:firstLine="567"/>
        <w:jc w:val="both"/>
        <w:rPr>
          <w:rFonts w:ascii="Times New Roman" w:hAnsi="Times New Roman"/>
          <w:sz w:val="28"/>
        </w:rPr>
      </w:pPr>
      <w:r w:rsidRPr="0056762B">
        <w:rPr>
          <w:rFonts w:ascii="Times New Roman" w:hAnsi="Times New Roman"/>
          <w:sz w:val="28"/>
        </w:rPr>
        <w:t>На розгляді у суді у 20</w:t>
      </w:r>
      <w:r w:rsidR="0067388F" w:rsidRPr="0056762B">
        <w:rPr>
          <w:rFonts w:ascii="Times New Roman" w:hAnsi="Times New Roman"/>
          <w:sz w:val="28"/>
        </w:rPr>
        <w:t>2</w:t>
      </w:r>
      <w:r w:rsidR="00830E3D">
        <w:rPr>
          <w:rFonts w:ascii="Times New Roman" w:hAnsi="Times New Roman"/>
          <w:sz w:val="28"/>
        </w:rPr>
        <w:t>3</w:t>
      </w:r>
      <w:r w:rsidRPr="0056762B">
        <w:rPr>
          <w:rFonts w:ascii="Times New Roman" w:hAnsi="Times New Roman"/>
          <w:sz w:val="28"/>
        </w:rPr>
        <w:t xml:space="preserve"> році перебувало </w:t>
      </w:r>
      <w:r w:rsidR="0085030E" w:rsidRPr="0056762B">
        <w:rPr>
          <w:rFonts w:ascii="Times New Roman" w:hAnsi="Times New Roman"/>
          <w:sz w:val="28"/>
        </w:rPr>
        <w:t>425</w:t>
      </w:r>
      <w:r w:rsidRPr="0056762B">
        <w:rPr>
          <w:rFonts w:ascii="Times New Roman" w:hAnsi="Times New Roman"/>
          <w:sz w:val="28"/>
        </w:rPr>
        <w:t xml:space="preserve"> клопотань, подань, заяв у порядку виконання судових рішень, що на </w:t>
      </w:r>
      <w:r w:rsidR="0085030E" w:rsidRPr="0056762B">
        <w:rPr>
          <w:rFonts w:ascii="Times New Roman" w:hAnsi="Times New Roman"/>
          <w:sz w:val="28"/>
        </w:rPr>
        <w:t>84</w:t>
      </w:r>
      <w:r w:rsidRPr="0056762B">
        <w:rPr>
          <w:rFonts w:ascii="Times New Roman" w:hAnsi="Times New Roman"/>
          <w:sz w:val="28"/>
        </w:rPr>
        <w:t xml:space="preserve"> заяв</w:t>
      </w:r>
      <w:r w:rsidR="0085030E" w:rsidRPr="0056762B">
        <w:rPr>
          <w:rFonts w:ascii="Times New Roman" w:hAnsi="Times New Roman"/>
          <w:sz w:val="28"/>
        </w:rPr>
        <w:t>и</w:t>
      </w:r>
      <w:r w:rsidRPr="0056762B">
        <w:rPr>
          <w:rFonts w:ascii="Times New Roman" w:hAnsi="Times New Roman"/>
          <w:sz w:val="28"/>
        </w:rPr>
        <w:t xml:space="preserve"> </w:t>
      </w:r>
      <w:r w:rsidR="0085030E" w:rsidRPr="0056762B">
        <w:rPr>
          <w:rFonts w:ascii="Times New Roman" w:hAnsi="Times New Roman"/>
          <w:sz w:val="28"/>
        </w:rPr>
        <w:t>більше</w:t>
      </w:r>
      <w:r w:rsidR="00B7594A" w:rsidRPr="0056762B">
        <w:rPr>
          <w:rFonts w:ascii="Times New Roman" w:hAnsi="Times New Roman"/>
          <w:sz w:val="28"/>
        </w:rPr>
        <w:t>,</w:t>
      </w:r>
      <w:r w:rsidRPr="0056762B">
        <w:rPr>
          <w:rFonts w:ascii="Times New Roman" w:hAnsi="Times New Roman"/>
          <w:sz w:val="28"/>
        </w:rPr>
        <w:t xml:space="preserve"> ніж минулого року. </w:t>
      </w:r>
    </w:p>
    <w:p w:rsidR="007137FB" w:rsidRPr="0056762B" w:rsidRDefault="007137FB" w:rsidP="007137FB">
      <w:pPr>
        <w:spacing w:after="0" w:line="240" w:lineRule="auto"/>
        <w:ind w:firstLine="567"/>
        <w:jc w:val="both"/>
        <w:rPr>
          <w:rFonts w:ascii="Times New Roman" w:hAnsi="Times New Roman"/>
          <w:sz w:val="28"/>
          <w:szCs w:val="28"/>
        </w:rPr>
      </w:pPr>
      <w:r w:rsidRPr="0056762B">
        <w:rPr>
          <w:rFonts w:ascii="Times New Roman" w:hAnsi="Times New Roman"/>
          <w:sz w:val="28"/>
        </w:rPr>
        <w:t>Серед вказаних заяв:</w:t>
      </w:r>
    </w:p>
    <w:p w:rsidR="007137FB" w:rsidRPr="0056762B" w:rsidRDefault="007137FB" w:rsidP="007137FB">
      <w:pPr>
        <w:spacing w:after="0" w:line="240" w:lineRule="auto"/>
        <w:ind w:firstLine="567"/>
        <w:jc w:val="both"/>
        <w:rPr>
          <w:rFonts w:ascii="Times New Roman" w:hAnsi="Times New Roman"/>
          <w:sz w:val="28"/>
        </w:rPr>
      </w:pPr>
      <w:r w:rsidRPr="0056762B">
        <w:rPr>
          <w:rFonts w:ascii="Times New Roman" w:hAnsi="Times New Roman"/>
          <w:sz w:val="28"/>
        </w:rPr>
        <w:t xml:space="preserve">- </w:t>
      </w:r>
      <w:r w:rsidR="0085030E" w:rsidRPr="0056762B">
        <w:rPr>
          <w:rFonts w:ascii="Times New Roman" w:hAnsi="Times New Roman"/>
          <w:sz w:val="28"/>
        </w:rPr>
        <w:t>271</w:t>
      </w:r>
      <w:r w:rsidRPr="0056762B">
        <w:rPr>
          <w:rFonts w:ascii="Times New Roman" w:hAnsi="Times New Roman"/>
          <w:sz w:val="28"/>
        </w:rPr>
        <w:t xml:space="preserve"> матеріал у справах кримінального провадження;</w:t>
      </w:r>
    </w:p>
    <w:p w:rsidR="007137FB" w:rsidRPr="0056762B" w:rsidRDefault="007137FB" w:rsidP="007137FB">
      <w:pPr>
        <w:spacing w:after="0" w:line="240" w:lineRule="auto"/>
        <w:ind w:firstLine="567"/>
        <w:jc w:val="both"/>
        <w:rPr>
          <w:rFonts w:ascii="Times New Roman" w:hAnsi="Times New Roman"/>
          <w:sz w:val="28"/>
        </w:rPr>
      </w:pPr>
      <w:r w:rsidRPr="0056762B">
        <w:rPr>
          <w:rFonts w:ascii="Times New Roman" w:hAnsi="Times New Roman"/>
          <w:sz w:val="28"/>
        </w:rPr>
        <w:t xml:space="preserve">- </w:t>
      </w:r>
      <w:r w:rsidR="0085030E" w:rsidRPr="0056762B">
        <w:rPr>
          <w:rFonts w:ascii="Times New Roman" w:hAnsi="Times New Roman"/>
          <w:sz w:val="28"/>
        </w:rPr>
        <w:t>141</w:t>
      </w:r>
      <w:r w:rsidRPr="0056762B">
        <w:rPr>
          <w:rFonts w:ascii="Times New Roman" w:hAnsi="Times New Roman"/>
          <w:sz w:val="28"/>
        </w:rPr>
        <w:t xml:space="preserve"> матеріал </w:t>
      </w:r>
      <w:r w:rsidR="0085030E" w:rsidRPr="0056762B">
        <w:rPr>
          <w:rFonts w:ascii="Times New Roman" w:hAnsi="Times New Roman"/>
          <w:sz w:val="28"/>
        </w:rPr>
        <w:t>у</w:t>
      </w:r>
      <w:r w:rsidRPr="0056762B">
        <w:rPr>
          <w:rFonts w:ascii="Times New Roman" w:hAnsi="Times New Roman"/>
          <w:sz w:val="28"/>
        </w:rPr>
        <w:t xml:space="preserve"> справа</w:t>
      </w:r>
      <w:r w:rsidR="00D7605B" w:rsidRPr="0056762B">
        <w:rPr>
          <w:rFonts w:ascii="Times New Roman" w:hAnsi="Times New Roman"/>
          <w:sz w:val="28"/>
        </w:rPr>
        <w:t>х</w:t>
      </w:r>
      <w:r w:rsidRPr="0056762B">
        <w:rPr>
          <w:rFonts w:ascii="Times New Roman" w:hAnsi="Times New Roman"/>
          <w:sz w:val="28"/>
        </w:rPr>
        <w:t xml:space="preserve"> цивільного провадження;</w:t>
      </w:r>
    </w:p>
    <w:p w:rsidR="007137FB" w:rsidRPr="0056762B" w:rsidRDefault="007137FB" w:rsidP="007137FB">
      <w:pPr>
        <w:spacing w:after="0" w:line="240" w:lineRule="auto"/>
        <w:ind w:firstLine="567"/>
        <w:jc w:val="both"/>
        <w:rPr>
          <w:rFonts w:ascii="Times New Roman" w:hAnsi="Times New Roman"/>
          <w:sz w:val="28"/>
        </w:rPr>
      </w:pPr>
      <w:r w:rsidRPr="0056762B">
        <w:rPr>
          <w:rFonts w:ascii="Times New Roman" w:hAnsi="Times New Roman"/>
          <w:sz w:val="28"/>
        </w:rPr>
        <w:t>-</w:t>
      </w:r>
      <w:r w:rsidR="0009122D" w:rsidRPr="0056762B">
        <w:rPr>
          <w:rFonts w:ascii="Times New Roman" w:hAnsi="Times New Roman"/>
          <w:sz w:val="28"/>
        </w:rPr>
        <w:t xml:space="preserve"> </w:t>
      </w:r>
      <w:r w:rsidR="0085030E" w:rsidRPr="0056762B">
        <w:rPr>
          <w:rFonts w:ascii="Times New Roman" w:hAnsi="Times New Roman"/>
          <w:sz w:val="28"/>
        </w:rPr>
        <w:t>0</w:t>
      </w:r>
      <w:r w:rsidRPr="0056762B">
        <w:rPr>
          <w:rFonts w:ascii="Times New Roman" w:hAnsi="Times New Roman"/>
          <w:sz w:val="28"/>
        </w:rPr>
        <w:t xml:space="preserve"> матеріал</w:t>
      </w:r>
      <w:r w:rsidR="0085030E" w:rsidRPr="0056762B">
        <w:rPr>
          <w:rFonts w:ascii="Times New Roman" w:hAnsi="Times New Roman"/>
          <w:sz w:val="28"/>
        </w:rPr>
        <w:t>ів</w:t>
      </w:r>
      <w:r w:rsidRPr="0056762B">
        <w:rPr>
          <w:rFonts w:ascii="Times New Roman" w:hAnsi="Times New Roman"/>
          <w:sz w:val="28"/>
        </w:rPr>
        <w:t xml:space="preserve"> по справа</w:t>
      </w:r>
      <w:r w:rsidR="00D7605B" w:rsidRPr="0056762B">
        <w:rPr>
          <w:rFonts w:ascii="Times New Roman" w:hAnsi="Times New Roman"/>
          <w:sz w:val="28"/>
        </w:rPr>
        <w:t>х</w:t>
      </w:r>
      <w:r w:rsidRPr="0056762B">
        <w:rPr>
          <w:rFonts w:ascii="Times New Roman" w:hAnsi="Times New Roman"/>
          <w:sz w:val="28"/>
        </w:rPr>
        <w:t xml:space="preserve"> адміністративного судочинства;</w:t>
      </w:r>
    </w:p>
    <w:p w:rsidR="007137FB" w:rsidRPr="0056762B" w:rsidRDefault="007137FB" w:rsidP="007137FB">
      <w:pPr>
        <w:spacing w:after="0" w:line="240" w:lineRule="auto"/>
        <w:ind w:firstLine="567"/>
        <w:jc w:val="both"/>
        <w:rPr>
          <w:rFonts w:ascii="Times New Roman" w:hAnsi="Times New Roman"/>
          <w:sz w:val="28"/>
        </w:rPr>
      </w:pPr>
      <w:r w:rsidRPr="0056762B">
        <w:rPr>
          <w:rFonts w:ascii="Times New Roman" w:hAnsi="Times New Roman"/>
          <w:sz w:val="28"/>
        </w:rPr>
        <w:t xml:space="preserve">- </w:t>
      </w:r>
      <w:r w:rsidR="0085030E" w:rsidRPr="0056762B">
        <w:rPr>
          <w:rFonts w:ascii="Times New Roman" w:hAnsi="Times New Roman"/>
          <w:sz w:val="28"/>
        </w:rPr>
        <w:t>13</w:t>
      </w:r>
      <w:r w:rsidRPr="0056762B">
        <w:rPr>
          <w:rFonts w:ascii="Times New Roman" w:hAnsi="Times New Roman"/>
          <w:sz w:val="28"/>
        </w:rPr>
        <w:t xml:space="preserve"> матеріалів по справа</w:t>
      </w:r>
      <w:r w:rsidR="00D7605B" w:rsidRPr="0056762B">
        <w:rPr>
          <w:rFonts w:ascii="Times New Roman" w:hAnsi="Times New Roman"/>
          <w:sz w:val="28"/>
        </w:rPr>
        <w:t>х</w:t>
      </w:r>
      <w:r w:rsidRPr="0056762B">
        <w:rPr>
          <w:rFonts w:ascii="Times New Roman" w:hAnsi="Times New Roman"/>
          <w:sz w:val="28"/>
        </w:rPr>
        <w:t xml:space="preserve"> про </w:t>
      </w:r>
      <w:r w:rsidR="00D7605B" w:rsidRPr="0056762B">
        <w:rPr>
          <w:rFonts w:ascii="Times New Roman" w:hAnsi="Times New Roman"/>
          <w:sz w:val="28"/>
        </w:rPr>
        <w:t>адміністративні правопорушення.</w:t>
      </w:r>
    </w:p>
    <w:p w:rsidR="00AC617A" w:rsidRPr="0056762B" w:rsidRDefault="00AC617A" w:rsidP="00A3379F">
      <w:pPr>
        <w:spacing w:after="0" w:line="240" w:lineRule="auto"/>
        <w:ind w:firstLine="567"/>
        <w:jc w:val="center"/>
        <w:rPr>
          <w:rFonts w:ascii="Times New Roman" w:hAnsi="Times New Roman" w:cs="Times New Roman"/>
          <w:b/>
          <w:sz w:val="28"/>
          <w:szCs w:val="28"/>
        </w:rPr>
      </w:pPr>
    </w:p>
    <w:p w:rsidR="00A3379F" w:rsidRPr="0056762B" w:rsidRDefault="00A3379F" w:rsidP="00A3379F">
      <w:pPr>
        <w:spacing w:after="0" w:line="240" w:lineRule="auto"/>
        <w:ind w:firstLine="567"/>
        <w:jc w:val="center"/>
        <w:rPr>
          <w:rFonts w:ascii="Times New Roman" w:hAnsi="Times New Roman" w:cs="Times New Roman"/>
          <w:b/>
          <w:sz w:val="28"/>
          <w:szCs w:val="28"/>
        </w:rPr>
      </w:pPr>
      <w:r w:rsidRPr="0056762B">
        <w:rPr>
          <w:rFonts w:ascii="Times New Roman" w:hAnsi="Times New Roman" w:cs="Times New Roman"/>
          <w:b/>
          <w:sz w:val="28"/>
          <w:szCs w:val="28"/>
        </w:rPr>
        <w:t>9</w:t>
      </w:r>
      <w:r w:rsidR="0085030E" w:rsidRPr="0056762B">
        <w:rPr>
          <w:rFonts w:ascii="Times New Roman" w:hAnsi="Times New Roman" w:cs="Times New Roman"/>
          <w:b/>
          <w:sz w:val="28"/>
          <w:szCs w:val="28"/>
        </w:rPr>
        <w:t>.</w:t>
      </w:r>
      <w:r w:rsidRPr="0056762B">
        <w:rPr>
          <w:rFonts w:ascii="Times New Roman" w:hAnsi="Times New Roman" w:cs="Times New Roman"/>
          <w:b/>
          <w:sz w:val="28"/>
          <w:szCs w:val="28"/>
        </w:rPr>
        <w:t xml:space="preserve"> Фактори, що породжують зміни динаміки показників судової статистики</w:t>
      </w:r>
    </w:p>
    <w:p w:rsidR="00A3379F" w:rsidRPr="0056762B" w:rsidRDefault="00A3379F" w:rsidP="00A3379F">
      <w:pPr>
        <w:spacing w:after="0" w:line="240" w:lineRule="auto"/>
        <w:ind w:firstLine="567"/>
        <w:jc w:val="center"/>
        <w:rPr>
          <w:rFonts w:ascii="Times New Roman" w:hAnsi="Times New Roman" w:cs="Times New Roman"/>
          <w:b/>
          <w:sz w:val="28"/>
          <w:szCs w:val="28"/>
        </w:rPr>
      </w:pPr>
    </w:p>
    <w:p w:rsidR="00562CC2" w:rsidRDefault="0014719B" w:rsidP="00562CC2">
      <w:pPr>
        <w:spacing w:after="0" w:line="240" w:lineRule="auto"/>
        <w:ind w:firstLine="567"/>
        <w:jc w:val="both"/>
        <w:rPr>
          <w:rFonts w:ascii="Times New Roman" w:hAnsi="Times New Roman" w:cs="Times New Roman"/>
          <w:sz w:val="28"/>
          <w:szCs w:val="28"/>
        </w:rPr>
      </w:pPr>
      <w:r w:rsidRPr="0056762B">
        <w:rPr>
          <w:rFonts w:ascii="Times New Roman" w:hAnsi="Times New Roman" w:cs="Times New Roman"/>
          <w:sz w:val="28"/>
          <w:szCs w:val="28"/>
        </w:rPr>
        <w:t>Огляд даних судової</w:t>
      </w:r>
      <w:r w:rsidRPr="00EA020F">
        <w:rPr>
          <w:rFonts w:ascii="Times New Roman" w:hAnsi="Times New Roman" w:cs="Times New Roman"/>
          <w:sz w:val="28"/>
          <w:szCs w:val="28"/>
        </w:rPr>
        <w:t xml:space="preserve"> статистики</w:t>
      </w:r>
      <w:r w:rsidR="00562CC2" w:rsidRPr="00EA020F">
        <w:rPr>
          <w:rFonts w:ascii="Times New Roman" w:hAnsi="Times New Roman" w:cs="Times New Roman"/>
          <w:sz w:val="28"/>
          <w:szCs w:val="28"/>
        </w:rPr>
        <w:t xml:space="preserve"> свідчить, що </w:t>
      </w:r>
      <w:r w:rsidRPr="00EA020F">
        <w:rPr>
          <w:rFonts w:ascii="Times New Roman" w:hAnsi="Times New Roman" w:cs="Times New Roman"/>
          <w:sz w:val="28"/>
          <w:szCs w:val="28"/>
        </w:rPr>
        <w:t xml:space="preserve">стан здійснення правосуддя </w:t>
      </w:r>
      <w:r w:rsidR="007137FB" w:rsidRPr="00EA020F">
        <w:rPr>
          <w:rFonts w:ascii="Times New Roman" w:hAnsi="Times New Roman" w:cs="Times New Roman"/>
          <w:sz w:val="28"/>
          <w:szCs w:val="28"/>
        </w:rPr>
        <w:t xml:space="preserve"> </w:t>
      </w:r>
      <w:r w:rsidR="00562CC2" w:rsidRPr="00EA020F">
        <w:rPr>
          <w:rFonts w:ascii="Times New Roman" w:hAnsi="Times New Roman" w:cs="Times New Roman"/>
          <w:sz w:val="28"/>
          <w:szCs w:val="28"/>
        </w:rPr>
        <w:t xml:space="preserve">в цілому здійснювалось відповідно до конституційних засад судочинства і був спрямований на забезпечення захисту </w:t>
      </w:r>
      <w:r w:rsidR="00562CC2" w:rsidRPr="00562CC2">
        <w:rPr>
          <w:rFonts w:ascii="Times New Roman" w:hAnsi="Times New Roman" w:cs="Times New Roman"/>
          <w:sz w:val="28"/>
          <w:szCs w:val="28"/>
        </w:rPr>
        <w:t>прав, свобод та інтересів фізичних осіб та підвищення ефективності функціонування незалежного і неупередженого суду.</w:t>
      </w:r>
    </w:p>
    <w:p w:rsidR="007137FB" w:rsidRDefault="00C82E1C" w:rsidP="007137F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 проблема </w:t>
      </w:r>
      <w:r w:rsidR="0011715B">
        <w:rPr>
          <w:rFonts w:ascii="Times New Roman" w:hAnsi="Times New Roman" w:cs="Times New Roman"/>
          <w:sz w:val="28"/>
          <w:szCs w:val="28"/>
        </w:rPr>
        <w:t xml:space="preserve">штатної чисельності </w:t>
      </w:r>
      <w:r w:rsidR="00C22C74">
        <w:rPr>
          <w:rFonts w:ascii="Times New Roman" w:hAnsi="Times New Roman" w:cs="Times New Roman"/>
          <w:sz w:val="28"/>
          <w:szCs w:val="28"/>
        </w:rPr>
        <w:t>суддів</w:t>
      </w:r>
      <w:r w:rsidR="00562CC2">
        <w:rPr>
          <w:rFonts w:ascii="Times New Roman" w:hAnsi="Times New Roman" w:cs="Times New Roman"/>
          <w:sz w:val="28"/>
          <w:szCs w:val="28"/>
        </w:rPr>
        <w:t xml:space="preserve"> залишається актуальною</w:t>
      </w:r>
      <w:r w:rsidR="00C22C74">
        <w:rPr>
          <w:rFonts w:ascii="Times New Roman" w:hAnsi="Times New Roman" w:cs="Times New Roman"/>
          <w:sz w:val="28"/>
          <w:szCs w:val="28"/>
        </w:rPr>
        <w:t xml:space="preserve">, </w:t>
      </w:r>
      <w:r w:rsidR="0014719B">
        <w:rPr>
          <w:rFonts w:ascii="Times New Roman" w:hAnsi="Times New Roman" w:cs="Times New Roman"/>
          <w:sz w:val="28"/>
          <w:szCs w:val="28"/>
        </w:rPr>
        <w:t>оскільки</w:t>
      </w:r>
      <w:r w:rsidR="00C22C74">
        <w:rPr>
          <w:rFonts w:ascii="Times New Roman" w:hAnsi="Times New Roman" w:cs="Times New Roman"/>
          <w:sz w:val="28"/>
          <w:szCs w:val="28"/>
        </w:rPr>
        <w:t xml:space="preserve"> </w:t>
      </w:r>
      <w:r w:rsidR="00C90FBE">
        <w:rPr>
          <w:rFonts w:ascii="Times New Roman" w:hAnsi="Times New Roman" w:cs="Times New Roman"/>
          <w:sz w:val="28"/>
          <w:szCs w:val="28"/>
        </w:rPr>
        <w:t xml:space="preserve">замість 8 суддів за </w:t>
      </w:r>
      <w:r w:rsidR="00C22C74">
        <w:rPr>
          <w:rFonts w:ascii="Times New Roman" w:hAnsi="Times New Roman" w:cs="Times New Roman"/>
          <w:sz w:val="28"/>
          <w:szCs w:val="28"/>
        </w:rPr>
        <w:t>штатн</w:t>
      </w:r>
      <w:r w:rsidR="00C90FBE">
        <w:rPr>
          <w:rFonts w:ascii="Times New Roman" w:hAnsi="Times New Roman" w:cs="Times New Roman"/>
          <w:sz w:val="28"/>
          <w:szCs w:val="28"/>
        </w:rPr>
        <w:t>им</w:t>
      </w:r>
      <w:r w:rsidR="00C22C74">
        <w:rPr>
          <w:rFonts w:ascii="Times New Roman" w:hAnsi="Times New Roman" w:cs="Times New Roman"/>
          <w:sz w:val="28"/>
          <w:szCs w:val="28"/>
        </w:rPr>
        <w:t xml:space="preserve"> розпис</w:t>
      </w:r>
      <w:r w:rsidR="00C90FBE">
        <w:rPr>
          <w:rFonts w:ascii="Times New Roman" w:hAnsi="Times New Roman" w:cs="Times New Roman"/>
          <w:sz w:val="28"/>
          <w:szCs w:val="28"/>
        </w:rPr>
        <w:t>ом</w:t>
      </w:r>
      <w:r w:rsidR="00C22C74">
        <w:rPr>
          <w:rFonts w:ascii="Times New Roman" w:hAnsi="Times New Roman" w:cs="Times New Roman"/>
          <w:sz w:val="28"/>
          <w:szCs w:val="28"/>
        </w:rPr>
        <w:t xml:space="preserve"> суду </w:t>
      </w:r>
      <w:r w:rsidR="00C90FBE">
        <w:rPr>
          <w:rFonts w:ascii="Times New Roman" w:hAnsi="Times New Roman" w:cs="Times New Roman"/>
          <w:sz w:val="28"/>
          <w:szCs w:val="28"/>
        </w:rPr>
        <w:t>фактично відправляють правосуддя</w:t>
      </w:r>
      <w:r w:rsidR="00C22C74">
        <w:rPr>
          <w:rFonts w:ascii="Times New Roman" w:hAnsi="Times New Roman" w:cs="Times New Roman"/>
          <w:sz w:val="28"/>
          <w:szCs w:val="28"/>
        </w:rPr>
        <w:t xml:space="preserve"> </w:t>
      </w:r>
      <w:r w:rsidR="00C90FBE">
        <w:rPr>
          <w:rFonts w:ascii="Times New Roman" w:hAnsi="Times New Roman" w:cs="Times New Roman"/>
          <w:sz w:val="28"/>
          <w:szCs w:val="28"/>
        </w:rPr>
        <w:t xml:space="preserve">лише </w:t>
      </w:r>
      <w:r w:rsidR="00920B94">
        <w:rPr>
          <w:rFonts w:ascii="Times New Roman" w:hAnsi="Times New Roman" w:cs="Times New Roman"/>
          <w:sz w:val="28"/>
          <w:szCs w:val="28"/>
        </w:rPr>
        <w:t>7</w:t>
      </w:r>
      <w:r w:rsidR="0014719B">
        <w:rPr>
          <w:rFonts w:ascii="Times New Roman" w:hAnsi="Times New Roman" w:cs="Times New Roman"/>
          <w:sz w:val="28"/>
          <w:szCs w:val="28"/>
        </w:rPr>
        <w:t xml:space="preserve"> </w:t>
      </w:r>
      <w:r w:rsidR="00C90FBE">
        <w:rPr>
          <w:rFonts w:ascii="Times New Roman" w:hAnsi="Times New Roman" w:cs="Times New Roman"/>
          <w:sz w:val="28"/>
          <w:szCs w:val="28"/>
        </w:rPr>
        <w:t>суддів.</w:t>
      </w:r>
    </w:p>
    <w:p w:rsidR="00562CC2" w:rsidRDefault="00562CC2" w:rsidP="007137FB">
      <w:pPr>
        <w:spacing w:after="0" w:line="240" w:lineRule="auto"/>
        <w:ind w:firstLine="567"/>
        <w:jc w:val="both"/>
        <w:rPr>
          <w:rFonts w:ascii="Times New Roman" w:hAnsi="Times New Roman" w:cs="Times New Roman"/>
          <w:sz w:val="28"/>
          <w:szCs w:val="28"/>
        </w:rPr>
      </w:pPr>
    </w:p>
    <w:p w:rsidR="00522FB6" w:rsidRDefault="00522FB6" w:rsidP="007137FB">
      <w:pPr>
        <w:spacing w:after="0" w:line="240" w:lineRule="auto"/>
        <w:ind w:firstLine="567"/>
        <w:jc w:val="both"/>
        <w:rPr>
          <w:rFonts w:ascii="Times New Roman" w:hAnsi="Times New Roman" w:cs="Times New Roman"/>
          <w:sz w:val="28"/>
          <w:szCs w:val="28"/>
        </w:rPr>
      </w:pPr>
    </w:p>
    <w:p w:rsidR="00522FB6" w:rsidRPr="00522FB6" w:rsidRDefault="00522FB6" w:rsidP="007C32E3">
      <w:pPr>
        <w:spacing w:after="0" w:line="240" w:lineRule="auto"/>
        <w:jc w:val="both"/>
        <w:rPr>
          <w:rFonts w:ascii="Times New Roman" w:hAnsi="Times New Roman" w:cs="Times New Roman"/>
          <w:b/>
          <w:sz w:val="28"/>
          <w:szCs w:val="28"/>
        </w:rPr>
      </w:pPr>
      <w:r w:rsidRPr="00522FB6">
        <w:rPr>
          <w:rFonts w:ascii="Times New Roman" w:hAnsi="Times New Roman" w:cs="Times New Roman"/>
          <w:b/>
          <w:sz w:val="28"/>
          <w:szCs w:val="28"/>
        </w:rPr>
        <w:t xml:space="preserve">Керівник апарату суду                                </w:t>
      </w:r>
      <w:r>
        <w:rPr>
          <w:rFonts w:ascii="Times New Roman" w:hAnsi="Times New Roman" w:cs="Times New Roman"/>
          <w:b/>
          <w:sz w:val="28"/>
          <w:szCs w:val="28"/>
        </w:rPr>
        <w:t xml:space="preserve">                      </w:t>
      </w:r>
      <w:r w:rsidR="00BF07A9">
        <w:rPr>
          <w:rFonts w:ascii="Times New Roman" w:hAnsi="Times New Roman" w:cs="Times New Roman"/>
          <w:b/>
          <w:sz w:val="28"/>
          <w:szCs w:val="28"/>
        </w:rPr>
        <w:t xml:space="preserve">   </w:t>
      </w:r>
      <w:r w:rsidR="007C32E3">
        <w:rPr>
          <w:rFonts w:ascii="Times New Roman" w:hAnsi="Times New Roman" w:cs="Times New Roman"/>
          <w:b/>
          <w:sz w:val="28"/>
          <w:szCs w:val="28"/>
        </w:rPr>
        <w:t xml:space="preserve"> </w:t>
      </w:r>
      <w:r w:rsidR="00920B94">
        <w:rPr>
          <w:rFonts w:ascii="Times New Roman" w:hAnsi="Times New Roman" w:cs="Times New Roman"/>
          <w:b/>
          <w:sz w:val="28"/>
          <w:szCs w:val="28"/>
        </w:rPr>
        <w:t>Любов ЧОРНА</w:t>
      </w:r>
    </w:p>
    <w:p w:rsidR="007137FB" w:rsidRDefault="007137FB" w:rsidP="007137FB">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ab/>
      </w:r>
    </w:p>
    <w:p w:rsidR="00522FB6" w:rsidRPr="00CE7B02" w:rsidRDefault="007C32E3" w:rsidP="007137FB">
      <w:pPr>
        <w:rPr>
          <w:rFonts w:ascii="Times New Roman" w:hAnsi="Times New Roman" w:cs="Times New Roman"/>
          <w:sz w:val="20"/>
          <w:szCs w:val="20"/>
        </w:rPr>
      </w:pPr>
      <w:r w:rsidRPr="00CE7B02">
        <w:rPr>
          <w:rFonts w:ascii="Times New Roman" w:hAnsi="Times New Roman" w:cs="Times New Roman"/>
          <w:sz w:val="20"/>
          <w:szCs w:val="20"/>
        </w:rPr>
        <w:t>Ляховська Марина</w:t>
      </w:r>
      <w:r w:rsidR="00CE7B02" w:rsidRPr="00CE7B02">
        <w:rPr>
          <w:rFonts w:ascii="Times New Roman" w:hAnsi="Times New Roman" w:cs="Times New Roman"/>
          <w:sz w:val="20"/>
          <w:szCs w:val="20"/>
        </w:rPr>
        <w:t xml:space="preserve"> 0432</w:t>
      </w:r>
      <w:r w:rsidRPr="00CE7B02">
        <w:rPr>
          <w:rFonts w:ascii="Times New Roman" w:hAnsi="Times New Roman" w:cs="Times New Roman"/>
          <w:sz w:val="20"/>
          <w:szCs w:val="20"/>
        </w:rPr>
        <w:t xml:space="preserve"> </w:t>
      </w:r>
      <w:r w:rsidR="00BF07A9" w:rsidRPr="00CE7B02">
        <w:rPr>
          <w:rFonts w:ascii="Times New Roman" w:hAnsi="Times New Roman" w:cs="Times New Roman"/>
          <w:sz w:val="20"/>
          <w:szCs w:val="20"/>
        </w:rPr>
        <w:t>61-</w:t>
      </w:r>
      <w:r w:rsidRPr="00CE7B02">
        <w:rPr>
          <w:rFonts w:ascii="Times New Roman" w:hAnsi="Times New Roman" w:cs="Times New Roman"/>
          <w:sz w:val="20"/>
          <w:szCs w:val="20"/>
        </w:rPr>
        <w:t>27-42</w:t>
      </w:r>
    </w:p>
    <w:sectPr w:rsidR="00522FB6" w:rsidRPr="00CE7B02" w:rsidSect="003E1555">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C29" w:rsidRDefault="00897C29" w:rsidP="00235047">
      <w:pPr>
        <w:spacing w:after="0" w:line="240" w:lineRule="auto"/>
      </w:pPr>
      <w:r>
        <w:separator/>
      </w:r>
    </w:p>
  </w:endnote>
  <w:endnote w:type="continuationSeparator" w:id="0">
    <w:p w:rsidR="00897C29" w:rsidRDefault="00897C29" w:rsidP="00235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275773"/>
      <w:docPartObj>
        <w:docPartGallery w:val="Page Numbers (Bottom of Page)"/>
        <w:docPartUnique/>
      </w:docPartObj>
    </w:sdtPr>
    <w:sdtContent>
      <w:p w:rsidR="00897C29" w:rsidRDefault="00897C29">
        <w:pPr>
          <w:pStyle w:val="a7"/>
          <w:jc w:val="right"/>
        </w:pPr>
        <w:r>
          <w:fldChar w:fldCharType="begin"/>
        </w:r>
        <w:r>
          <w:instrText>PAGE   \* MERGEFORMAT</w:instrText>
        </w:r>
        <w:r>
          <w:fldChar w:fldCharType="separate"/>
        </w:r>
        <w:r w:rsidR="00B33D8A" w:rsidRPr="00B33D8A">
          <w:rPr>
            <w:noProof/>
            <w:lang w:val="ru-RU"/>
          </w:rPr>
          <w:t>8</w:t>
        </w:r>
        <w:r>
          <w:fldChar w:fldCharType="end"/>
        </w:r>
      </w:p>
    </w:sdtContent>
  </w:sdt>
  <w:p w:rsidR="00897C29" w:rsidRDefault="00897C2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C29" w:rsidRDefault="00897C29" w:rsidP="00235047">
      <w:pPr>
        <w:spacing w:after="0" w:line="240" w:lineRule="auto"/>
      </w:pPr>
      <w:r>
        <w:separator/>
      </w:r>
    </w:p>
  </w:footnote>
  <w:footnote w:type="continuationSeparator" w:id="0">
    <w:p w:rsidR="00897C29" w:rsidRDefault="00897C29" w:rsidP="00235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796"/>
    <w:multiLevelType w:val="hybridMultilevel"/>
    <w:tmpl w:val="F8DCD530"/>
    <w:lvl w:ilvl="0" w:tplc="6D723E3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0D547D9"/>
    <w:multiLevelType w:val="hybridMultilevel"/>
    <w:tmpl w:val="226CEF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F740717"/>
    <w:multiLevelType w:val="hybridMultilevel"/>
    <w:tmpl w:val="64884C0E"/>
    <w:lvl w:ilvl="0" w:tplc="D8EC581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D53"/>
    <w:rsid w:val="00005626"/>
    <w:rsid w:val="00011A01"/>
    <w:rsid w:val="00013D07"/>
    <w:rsid w:val="00016C83"/>
    <w:rsid w:val="00017115"/>
    <w:rsid w:val="00026408"/>
    <w:rsid w:val="00036C97"/>
    <w:rsid w:val="00040D03"/>
    <w:rsid w:val="0005046F"/>
    <w:rsid w:val="00053BDC"/>
    <w:rsid w:val="00054C18"/>
    <w:rsid w:val="00055804"/>
    <w:rsid w:val="00072F49"/>
    <w:rsid w:val="000750FE"/>
    <w:rsid w:val="00077E43"/>
    <w:rsid w:val="00083301"/>
    <w:rsid w:val="00086617"/>
    <w:rsid w:val="0009122D"/>
    <w:rsid w:val="0009366A"/>
    <w:rsid w:val="00096ABE"/>
    <w:rsid w:val="000A188D"/>
    <w:rsid w:val="000A65C3"/>
    <w:rsid w:val="000B65E2"/>
    <w:rsid w:val="000C527D"/>
    <w:rsid w:val="000D0655"/>
    <w:rsid w:val="000D14D0"/>
    <w:rsid w:val="000E1FCB"/>
    <w:rsid w:val="000E26EF"/>
    <w:rsid w:val="000E327B"/>
    <w:rsid w:val="000E5ADF"/>
    <w:rsid w:val="000F04ED"/>
    <w:rsid w:val="000F27B0"/>
    <w:rsid w:val="000F5127"/>
    <w:rsid w:val="000F57FB"/>
    <w:rsid w:val="001042A4"/>
    <w:rsid w:val="00105FE8"/>
    <w:rsid w:val="00115660"/>
    <w:rsid w:val="00115DCE"/>
    <w:rsid w:val="001160F2"/>
    <w:rsid w:val="0011715B"/>
    <w:rsid w:val="00120CDF"/>
    <w:rsid w:val="00121AC5"/>
    <w:rsid w:val="00122A97"/>
    <w:rsid w:val="00123D0C"/>
    <w:rsid w:val="0012698A"/>
    <w:rsid w:val="0013720C"/>
    <w:rsid w:val="00143664"/>
    <w:rsid w:val="00144318"/>
    <w:rsid w:val="00146D53"/>
    <w:rsid w:val="001470B1"/>
    <w:rsid w:val="0014719B"/>
    <w:rsid w:val="00147FDA"/>
    <w:rsid w:val="00150E2E"/>
    <w:rsid w:val="001518F1"/>
    <w:rsid w:val="00151EB4"/>
    <w:rsid w:val="001522EA"/>
    <w:rsid w:val="00152F98"/>
    <w:rsid w:val="001550B9"/>
    <w:rsid w:val="00155F27"/>
    <w:rsid w:val="00156636"/>
    <w:rsid w:val="00156D4D"/>
    <w:rsid w:val="001632CA"/>
    <w:rsid w:val="00165D3D"/>
    <w:rsid w:val="001703FA"/>
    <w:rsid w:val="0017208D"/>
    <w:rsid w:val="00172968"/>
    <w:rsid w:val="001916E9"/>
    <w:rsid w:val="00195618"/>
    <w:rsid w:val="00196804"/>
    <w:rsid w:val="001A24F9"/>
    <w:rsid w:val="001B4049"/>
    <w:rsid w:val="001C4BA6"/>
    <w:rsid w:val="001C74ED"/>
    <w:rsid w:val="001D1E5E"/>
    <w:rsid w:val="001E02CC"/>
    <w:rsid w:val="001E42C0"/>
    <w:rsid w:val="001E6CA6"/>
    <w:rsid w:val="00204DE5"/>
    <w:rsid w:val="00207ECD"/>
    <w:rsid w:val="00211549"/>
    <w:rsid w:val="00211C8E"/>
    <w:rsid w:val="0021244D"/>
    <w:rsid w:val="00214AA5"/>
    <w:rsid w:val="002153C2"/>
    <w:rsid w:val="002249E2"/>
    <w:rsid w:val="002269EC"/>
    <w:rsid w:val="00231175"/>
    <w:rsid w:val="00232608"/>
    <w:rsid w:val="00234604"/>
    <w:rsid w:val="00235047"/>
    <w:rsid w:val="002363A9"/>
    <w:rsid w:val="002364BD"/>
    <w:rsid w:val="0024588F"/>
    <w:rsid w:val="0025328A"/>
    <w:rsid w:val="00253D9B"/>
    <w:rsid w:val="00254BC5"/>
    <w:rsid w:val="00261368"/>
    <w:rsid w:val="0027315E"/>
    <w:rsid w:val="0028036B"/>
    <w:rsid w:val="002832C7"/>
    <w:rsid w:val="002913E2"/>
    <w:rsid w:val="0029364C"/>
    <w:rsid w:val="00293EC0"/>
    <w:rsid w:val="002963F6"/>
    <w:rsid w:val="002966B4"/>
    <w:rsid w:val="002A0213"/>
    <w:rsid w:val="002A2EA0"/>
    <w:rsid w:val="002A5568"/>
    <w:rsid w:val="002B27DE"/>
    <w:rsid w:val="002B331F"/>
    <w:rsid w:val="002B39A5"/>
    <w:rsid w:val="002B5F49"/>
    <w:rsid w:val="002D0AED"/>
    <w:rsid w:val="002E0028"/>
    <w:rsid w:val="002F040E"/>
    <w:rsid w:val="002F36A5"/>
    <w:rsid w:val="00303735"/>
    <w:rsid w:val="00303C60"/>
    <w:rsid w:val="003057D7"/>
    <w:rsid w:val="00312D54"/>
    <w:rsid w:val="0032059B"/>
    <w:rsid w:val="00321676"/>
    <w:rsid w:val="0032500B"/>
    <w:rsid w:val="00326016"/>
    <w:rsid w:val="00327CD2"/>
    <w:rsid w:val="0033224C"/>
    <w:rsid w:val="003365FA"/>
    <w:rsid w:val="0034543D"/>
    <w:rsid w:val="003644F6"/>
    <w:rsid w:val="0036530D"/>
    <w:rsid w:val="00370781"/>
    <w:rsid w:val="00380AD6"/>
    <w:rsid w:val="003874F0"/>
    <w:rsid w:val="00387C81"/>
    <w:rsid w:val="00392A69"/>
    <w:rsid w:val="003A0DF1"/>
    <w:rsid w:val="003B324D"/>
    <w:rsid w:val="003B41B8"/>
    <w:rsid w:val="003C4B42"/>
    <w:rsid w:val="003C51FE"/>
    <w:rsid w:val="003C6B28"/>
    <w:rsid w:val="003C723C"/>
    <w:rsid w:val="003D2F40"/>
    <w:rsid w:val="003D64FA"/>
    <w:rsid w:val="003E1555"/>
    <w:rsid w:val="003E47A4"/>
    <w:rsid w:val="003E62A1"/>
    <w:rsid w:val="003F0822"/>
    <w:rsid w:val="003F1928"/>
    <w:rsid w:val="00406198"/>
    <w:rsid w:val="004067BC"/>
    <w:rsid w:val="00411B9D"/>
    <w:rsid w:val="00416BC2"/>
    <w:rsid w:val="0041758C"/>
    <w:rsid w:val="00422594"/>
    <w:rsid w:val="00426F3D"/>
    <w:rsid w:val="00427394"/>
    <w:rsid w:val="0043244F"/>
    <w:rsid w:val="004408E4"/>
    <w:rsid w:val="004501E4"/>
    <w:rsid w:val="00450E97"/>
    <w:rsid w:val="00452930"/>
    <w:rsid w:val="00453F48"/>
    <w:rsid w:val="004658E4"/>
    <w:rsid w:val="00475C12"/>
    <w:rsid w:val="00476D53"/>
    <w:rsid w:val="00485B60"/>
    <w:rsid w:val="0048614A"/>
    <w:rsid w:val="00486AFA"/>
    <w:rsid w:val="0048735D"/>
    <w:rsid w:val="00495132"/>
    <w:rsid w:val="004956AC"/>
    <w:rsid w:val="00496EB3"/>
    <w:rsid w:val="004A3FE2"/>
    <w:rsid w:val="004A6A2A"/>
    <w:rsid w:val="004A7382"/>
    <w:rsid w:val="004B4EA0"/>
    <w:rsid w:val="004C30E9"/>
    <w:rsid w:val="004C43A5"/>
    <w:rsid w:val="004D02B1"/>
    <w:rsid w:val="004D073E"/>
    <w:rsid w:val="004D1563"/>
    <w:rsid w:val="004D31EB"/>
    <w:rsid w:val="004D5F25"/>
    <w:rsid w:val="004D64A9"/>
    <w:rsid w:val="004D6F46"/>
    <w:rsid w:val="004F31FB"/>
    <w:rsid w:val="00504F55"/>
    <w:rsid w:val="00506260"/>
    <w:rsid w:val="0051104E"/>
    <w:rsid w:val="0051515A"/>
    <w:rsid w:val="0052047E"/>
    <w:rsid w:val="00520D5C"/>
    <w:rsid w:val="00522FB6"/>
    <w:rsid w:val="00530EB6"/>
    <w:rsid w:val="00533EA1"/>
    <w:rsid w:val="0054092D"/>
    <w:rsid w:val="00541202"/>
    <w:rsid w:val="00541EAC"/>
    <w:rsid w:val="005422FF"/>
    <w:rsid w:val="00562CC2"/>
    <w:rsid w:val="00566472"/>
    <w:rsid w:val="0056762B"/>
    <w:rsid w:val="00586C70"/>
    <w:rsid w:val="00587D13"/>
    <w:rsid w:val="00595E16"/>
    <w:rsid w:val="005A321F"/>
    <w:rsid w:val="005A6EDC"/>
    <w:rsid w:val="005B0C54"/>
    <w:rsid w:val="005B1274"/>
    <w:rsid w:val="005B6BF4"/>
    <w:rsid w:val="005B7322"/>
    <w:rsid w:val="005D05FB"/>
    <w:rsid w:val="005D2EC2"/>
    <w:rsid w:val="005D68C2"/>
    <w:rsid w:val="005E0F74"/>
    <w:rsid w:val="005E1C3F"/>
    <w:rsid w:val="005E22F9"/>
    <w:rsid w:val="005E3609"/>
    <w:rsid w:val="005E5C1C"/>
    <w:rsid w:val="005F2A1D"/>
    <w:rsid w:val="005F3AAA"/>
    <w:rsid w:val="005F4023"/>
    <w:rsid w:val="00601BA2"/>
    <w:rsid w:val="00607CD7"/>
    <w:rsid w:val="00607CF6"/>
    <w:rsid w:val="00607FDF"/>
    <w:rsid w:val="006142B9"/>
    <w:rsid w:val="00615791"/>
    <w:rsid w:val="0063368B"/>
    <w:rsid w:val="006357D2"/>
    <w:rsid w:val="00637AC3"/>
    <w:rsid w:val="006410B3"/>
    <w:rsid w:val="00643C37"/>
    <w:rsid w:val="0064492B"/>
    <w:rsid w:val="00652D75"/>
    <w:rsid w:val="00664D72"/>
    <w:rsid w:val="006655CA"/>
    <w:rsid w:val="0067388F"/>
    <w:rsid w:val="006738EF"/>
    <w:rsid w:val="00674E7B"/>
    <w:rsid w:val="00677DDA"/>
    <w:rsid w:val="00692776"/>
    <w:rsid w:val="00694FB4"/>
    <w:rsid w:val="006A36D7"/>
    <w:rsid w:val="006A4DE7"/>
    <w:rsid w:val="006A5BC8"/>
    <w:rsid w:val="006B3023"/>
    <w:rsid w:val="006B4D57"/>
    <w:rsid w:val="006B4E34"/>
    <w:rsid w:val="006B6F8B"/>
    <w:rsid w:val="006B7841"/>
    <w:rsid w:val="006D004D"/>
    <w:rsid w:val="006E0984"/>
    <w:rsid w:val="006E2474"/>
    <w:rsid w:val="006E30E5"/>
    <w:rsid w:val="006E3221"/>
    <w:rsid w:val="006E4123"/>
    <w:rsid w:val="006F45B1"/>
    <w:rsid w:val="006F61CC"/>
    <w:rsid w:val="007046E8"/>
    <w:rsid w:val="0070607E"/>
    <w:rsid w:val="00710E4B"/>
    <w:rsid w:val="00711EA0"/>
    <w:rsid w:val="007137FB"/>
    <w:rsid w:val="0071468B"/>
    <w:rsid w:val="007225CA"/>
    <w:rsid w:val="00723A6C"/>
    <w:rsid w:val="00731B84"/>
    <w:rsid w:val="007336B1"/>
    <w:rsid w:val="00735E1F"/>
    <w:rsid w:val="00736F2D"/>
    <w:rsid w:val="00737BBD"/>
    <w:rsid w:val="007472BE"/>
    <w:rsid w:val="007545E6"/>
    <w:rsid w:val="00756F9E"/>
    <w:rsid w:val="0076427B"/>
    <w:rsid w:val="00765D09"/>
    <w:rsid w:val="007757CA"/>
    <w:rsid w:val="007844E1"/>
    <w:rsid w:val="00787150"/>
    <w:rsid w:val="0079395A"/>
    <w:rsid w:val="007A4E4D"/>
    <w:rsid w:val="007A6080"/>
    <w:rsid w:val="007A7BE4"/>
    <w:rsid w:val="007B18EE"/>
    <w:rsid w:val="007C0F72"/>
    <w:rsid w:val="007C32E3"/>
    <w:rsid w:val="007C5D48"/>
    <w:rsid w:val="007D3A17"/>
    <w:rsid w:val="007D5857"/>
    <w:rsid w:val="007D6344"/>
    <w:rsid w:val="007E0EC4"/>
    <w:rsid w:val="007E4529"/>
    <w:rsid w:val="008001BD"/>
    <w:rsid w:val="00807F47"/>
    <w:rsid w:val="008110E6"/>
    <w:rsid w:val="00811DC1"/>
    <w:rsid w:val="008126A3"/>
    <w:rsid w:val="00814393"/>
    <w:rsid w:val="008170E2"/>
    <w:rsid w:val="00822529"/>
    <w:rsid w:val="00823594"/>
    <w:rsid w:val="0082458B"/>
    <w:rsid w:val="00824B09"/>
    <w:rsid w:val="008275E2"/>
    <w:rsid w:val="00830DF9"/>
    <w:rsid w:val="00830E3D"/>
    <w:rsid w:val="00832C59"/>
    <w:rsid w:val="0085030E"/>
    <w:rsid w:val="00856429"/>
    <w:rsid w:val="0085699D"/>
    <w:rsid w:val="00863656"/>
    <w:rsid w:val="008658AF"/>
    <w:rsid w:val="00866001"/>
    <w:rsid w:val="00870B9C"/>
    <w:rsid w:val="008771B1"/>
    <w:rsid w:val="00885FCE"/>
    <w:rsid w:val="0089035A"/>
    <w:rsid w:val="00894542"/>
    <w:rsid w:val="00897BDF"/>
    <w:rsid w:val="00897C29"/>
    <w:rsid w:val="008A0178"/>
    <w:rsid w:val="008A0B54"/>
    <w:rsid w:val="008A335D"/>
    <w:rsid w:val="008A37A3"/>
    <w:rsid w:val="008B2C64"/>
    <w:rsid w:val="008C09C3"/>
    <w:rsid w:val="008C3258"/>
    <w:rsid w:val="008C489C"/>
    <w:rsid w:val="008C758A"/>
    <w:rsid w:val="008D2CD7"/>
    <w:rsid w:val="008D44BC"/>
    <w:rsid w:val="008D4F2D"/>
    <w:rsid w:val="008D7181"/>
    <w:rsid w:val="008E3B78"/>
    <w:rsid w:val="008E6208"/>
    <w:rsid w:val="008F223F"/>
    <w:rsid w:val="008F2F77"/>
    <w:rsid w:val="008F5B8F"/>
    <w:rsid w:val="009006E2"/>
    <w:rsid w:val="0090211D"/>
    <w:rsid w:val="0090508B"/>
    <w:rsid w:val="00907259"/>
    <w:rsid w:val="00907C18"/>
    <w:rsid w:val="00916B6D"/>
    <w:rsid w:val="00920B94"/>
    <w:rsid w:val="009215D0"/>
    <w:rsid w:val="0093403D"/>
    <w:rsid w:val="00934107"/>
    <w:rsid w:val="009361C7"/>
    <w:rsid w:val="00950B74"/>
    <w:rsid w:val="00952C9D"/>
    <w:rsid w:val="009669B1"/>
    <w:rsid w:val="00971A2C"/>
    <w:rsid w:val="0097206B"/>
    <w:rsid w:val="009775C4"/>
    <w:rsid w:val="00987F49"/>
    <w:rsid w:val="0099016B"/>
    <w:rsid w:val="00990C04"/>
    <w:rsid w:val="00991D6F"/>
    <w:rsid w:val="00992BEF"/>
    <w:rsid w:val="00993D99"/>
    <w:rsid w:val="009A0342"/>
    <w:rsid w:val="009A6E53"/>
    <w:rsid w:val="009B157C"/>
    <w:rsid w:val="009B1B4A"/>
    <w:rsid w:val="009B37A3"/>
    <w:rsid w:val="009D4B2D"/>
    <w:rsid w:val="009D6990"/>
    <w:rsid w:val="009D7F2F"/>
    <w:rsid w:val="009E2386"/>
    <w:rsid w:val="009E3241"/>
    <w:rsid w:val="009E626A"/>
    <w:rsid w:val="009F0980"/>
    <w:rsid w:val="009F3FC4"/>
    <w:rsid w:val="009F4A5A"/>
    <w:rsid w:val="00A05B09"/>
    <w:rsid w:val="00A1549C"/>
    <w:rsid w:val="00A16966"/>
    <w:rsid w:val="00A20171"/>
    <w:rsid w:val="00A20A09"/>
    <w:rsid w:val="00A26656"/>
    <w:rsid w:val="00A32612"/>
    <w:rsid w:val="00A3379F"/>
    <w:rsid w:val="00A35B88"/>
    <w:rsid w:val="00A5164E"/>
    <w:rsid w:val="00A530AB"/>
    <w:rsid w:val="00A54A2B"/>
    <w:rsid w:val="00A61945"/>
    <w:rsid w:val="00A7543E"/>
    <w:rsid w:val="00A812F1"/>
    <w:rsid w:val="00A840E1"/>
    <w:rsid w:val="00A92E98"/>
    <w:rsid w:val="00A942FB"/>
    <w:rsid w:val="00AA00B5"/>
    <w:rsid w:val="00AB731D"/>
    <w:rsid w:val="00AC1988"/>
    <w:rsid w:val="00AC1A67"/>
    <w:rsid w:val="00AC30E1"/>
    <w:rsid w:val="00AC617A"/>
    <w:rsid w:val="00AD2EEC"/>
    <w:rsid w:val="00AD2F70"/>
    <w:rsid w:val="00AF20F8"/>
    <w:rsid w:val="00B01388"/>
    <w:rsid w:val="00B05455"/>
    <w:rsid w:val="00B07A13"/>
    <w:rsid w:val="00B12316"/>
    <w:rsid w:val="00B13137"/>
    <w:rsid w:val="00B201FC"/>
    <w:rsid w:val="00B224A9"/>
    <w:rsid w:val="00B22D15"/>
    <w:rsid w:val="00B24413"/>
    <w:rsid w:val="00B259BE"/>
    <w:rsid w:val="00B33D8A"/>
    <w:rsid w:val="00B42E64"/>
    <w:rsid w:val="00B45ABB"/>
    <w:rsid w:val="00B53A24"/>
    <w:rsid w:val="00B60329"/>
    <w:rsid w:val="00B60DEB"/>
    <w:rsid w:val="00B7594A"/>
    <w:rsid w:val="00B83EB1"/>
    <w:rsid w:val="00B876F9"/>
    <w:rsid w:val="00BA0AC2"/>
    <w:rsid w:val="00BA3C0C"/>
    <w:rsid w:val="00BB0296"/>
    <w:rsid w:val="00BB34BC"/>
    <w:rsid w:val="00BB4E90"/>
    <w:rsid w:val="00BB6748"/>
    <w:rsid w:val="00BC0F99"/>
    <w:rsid w:val="00BC12EA"/>
    <w:rsid w:val="00BC2CF2"/>
    <w:rsid w:val="00BD1B41"/>
    <w:rsid w:val="00BE09E6"/>
    <w:rsid w:val="00BE31C8"/>
    <w:rsid w:val="00BE4A8A"/>
    <w:rsid w:val="00BF07A9"/>
    <w:rsid w:val="00BF3C76"/>
    <w:rsid w:val="00BF4ED6"/>
    <w:rsid w:val="00BF7836"/>
    <w:rsid w:val="00C20EDA"/>
    <w:rsid w:val="00C22C74"/>
    <w:rsid w:val="00C247BE"/>
    <w:rsid w:val="00C24BB6"/>
    <w:rsid w:val="00C275B6"/>
    <w:rsid w:val="00C27F30"/>
    <w:rsid w:val="00C302C3"/>
    <w:rsid w:val="00C307AA"/>
    <w:rsid w:val="00C3339F"/>
    <w:rsid w:val="00C37417"/>
    <w:rsid w:val="00C40C19"/>
    <w:rsid w:val="00C41D6A"/>
    <w:rsid w:val="00C54A92"/>
    <w:rsid w:val="00C551C6"/>
    <w:rsid w:val="00C628A4"/>
    <w:rsid w:val="00C74CE6"/>
    <w:rsid w:val="00C8020C"/>
    <w:rsid w:val="00C8250F"/>
    <w:rsid w:val="00C82E1C"/>
    <w:rsid w:val="00C90137"/>
    <w:rsid w:val="00C90C68"/>
    <w:rsid w:val="00C90FBE"/>
    <w:rsid w:val="00C9211A"/>
    <w:rsid w:val="00C94F81"/>
    <w:rsid w:val="00C95C9D"/>
    <w:rsid w:val="00CA4215"/>
    <w:rsid w:val="00CA494D"/>
    <w:rsid w:val="00CB49E7"/>
    <w:rsid w:val="00CB5B2E"/>
    <w:rsid w:val="00CB5F22"/>
    <w:rsid w:val="00CB7CC7"/>
    <w:rsid w:val="00CC50FD"/>
    <w:rsid w:val="00CD16A4"/>
    <w:rsid w:val="00CD3151"/>
    <w:rsid w:val="00CD425D"/>
    <w:rsid w:val="00CD7822"/>
    <w:rsid w:val="00CE378A"/>
    <w:rsid w:val="00CE61B1"/>
    <w:rsid w:val="00CE7B02"/>
    <w:rsid w:val="00CF0270"/>
    <w:rsid w:val="00CF4002"/>
    <w:rsid w:val="00CF40AA"/>
    <w:rsid w:val="00CF695B"/>
    <w:rsid w:val="00D009D6"/>
    <w:rsid w:val="00D04C59"/>
    <w:rsid w:val="00D15127"/>
    <w:rsid w:val="00D15A49"/>
    <w:rsid w:val="00D2031D"/>
    <w:rsid w:val="00D24FB6"/>
    <w:rsid w:val="00D3153E"/>
    <w:rsid w:val="00D32271"/>
    <w:rsid w:val="00D32A9D"/>
    <w:rsid w:val="00D33BCA"/>
    <w:rsid w:val="00D5276F"/>
    <w:rsid w:val="00D54E1D"/>
    <w:rsid w:val="00D57BE9"/>
    <w:rsid w:val="00D67240"/>
    <w:rsid w:val="00D728DF"/>
    <w:rsid w:val="00D7605B"/>
    <w:rsid w:val="00D77CA9"/>
    <w:rsid w:val="00D77F5E"/>
    <w:rsid w:val="00D8127A"/>
    <w:rsid w:val="00D971D7"/>
    <w:rsid w:val="00D9743A"/>
    <w:rsid w:val="00DA6991"/>
    <w:rsid w:val="00DA7F50"/>
    <w:rsid w:val="00DB0C15"/>
    <w:rsid w:val="00DB3CBD"/>
    <w:rsid w:val="00DC0F89"/>
    <w:rsid w:val="00DC272A"/>
    <w:rsid w:val="00DC5BFC"/>
    <w:rsid w:val="00DD0DA6"/>
    <w:rsid w:val="00DD0E95"/>
    <w:rsid w:val="00DD161E"/>
    <w:rsid w:val="00DE4080"/>
    <w:rsid w:val="00DE50B3"/>
    <w:rsid w:val="00DF2593"/>
    <w:rsid w:val="00DF4EEE"/>
    <w:rsid w:val="00E0789E"/>
    <w:rsid w:val="00E14F41"/>
    <w:rsid w:val="00E23EEF"/>
    <w:rsid w:val="00E36AD8"/>
    <w:rsid w:val="00E36E14"/>
    <w:rsid w:val="00E37848"/>
    <w:rsid w:val="00E50E5D"/>
    <w:rsid w:val="00E51695"/>
    <w:rsid w:val="00E5170C"/>
    <w:rsid w:val="00E51E8B"/>
    <w:rsid w:val="00E52C34"/>
    <w:rsid w:val="00E52C51"/>
    <w:rsid w:val="00E6435D"/>
    <w:rsid w:val="00E70EF6"/>
    <w:rsid w:val="00E7482C"/>
    <w:rsid w:val="00E814E1"/>
    <w:rsid w:val="00E8181D"/>
    <w:rsid w:val="00E82A75"/>
    <w:rsid w:val="00E8644A"/>
    <w:rsid w:val="00E87934"/>
    <w:rsid w:val="00E92507"/>
    <w:rsid w:val="00E92D4E"/>
    <w:rsid w:val="00E96836"/>
    <w:rsid w:val="00E97675"/>
    <w:rsid w:val="00E97A12"/>
    <w:rsid w:val="00EA020F"/>
    <w:rsid w:val="00EA4944"/>
    <w:rsid w:val="00EA555F"/>
    <w:rsid w:val="00EB5F05"/>
    <w:rsid w:val="00EC0744"/>
    <w:rsid w:val="00EC156F"/>
    <w:rsid w:val="00EC192E"/>
    <w:rsid w:val="00EC332A"/>
    <w:rsid w:val="00EC3A1C"/>
    <w:rsid w:val="00EC50AD"/>
    <w:rsid w:val="00EC5BD8"/>
    <w:rsid w:val="00EC5BFF"/>
    <w:rsid w:val="00ED3B02"/>
    <w:rsid w:val="00EE768D"/>
    <w:rsid w:val="00EF333B"/>
    <w:rsid w:val="00EF3D17"/>
    <w:rsid w:val="00EF4B51"/>
    <w:rsid w:val="00EF4E56"/>
    <w:rsid w:val="00EF506A"/>
    <w:rsid w:val="00EF54B3"/>
    <w:rsid w:val="00F0156D"/>
    <w:rsid w:val="00F03E67"/>
    <w:rsid w:val="00F1197B"/>
    <w:rsid w:val="00F140D7"/>
    <w:rsid w:val="00F23D67"/>
    <w:rsid w:val="00F308F2"/>
    <w:rsid w:val="00F3184E"/>
    <w:rsid w:val="00F31A26"/>
    <w:rsid w:val="00F352B4"/>
    <w:rsid w:val="00F43706"/>
    <w:rsid w:val="00F506D5"/>
    <w:rsid w:val="00F65586"/>
    <w:rsid w:val="00F72D02"/>
    <w:rsid w:val="00F74DAE"/>
    <w:rsid w:val="00F75D5D"/>
    <w:rsid w:val="00F779D9"/>
    <w:rsid w:val="00F81577"/>
    <w:rsid w:val="00F83BAD"/>
    <w:rsid w:val="00F84E5B"/>
    <w:rsid w:val="00FA1210"/>
    <w:rsid w:val="00FA2C7B"/>
    <w:rsid w:val="00FA58F8"/>
    <w:rsid w:val="00FB5F04"/>
    <w:rsid w:val="00FC00C6"/>
    <w:rsid w:val="00FC6CA2"/>
    <w:rsid w:val="00FD16ED"/>
    <w:rsid w:val="00FD1DFE"/>
    <w:rsid w:val="00FF3168"/>
    <w:rsid w:val="00FF3E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6C3D"/>
  <w15:docId w15:val="{F52D537F-6CE3-4E3E-8B93-572DB8BE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F74"/>
    <w:pPr>
      <w:ind w:left="720"/>
      <w:contextualSpacing/>
    </w:pPr>
  </w:style>
  <w:style w:type="table" w:styleId="a4">
    <w:name w:val="Table Grid"/>
    <w:basedOn w:val="a1"/>
    <w:uiPriority w:val="39"/>
    <w:rsid w:val="00D31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350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35047"/>
  </w:style>
  <w:style w:type="paragraph" w:styleId="a7">
    <w:name w:val="footer"/>
    <w:basedOn w:val="a"/>
    <w:link w:val="a8"/>
    <w:uiPriority w:val="99"/>
    <w:unhideWhenUsed/>
    <w:rsid w:val="002350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5047"/>
  </w:style>
  <w:style w:type="paragraph" w:styleId="a9">
    <w:name w:val="Balloon Text"/>
    <w:basedOn w:val="a"/>
    <w:link w:val="aa"/>
    <w:uiPriority w:val="99"/>
    <w:semiHidden/>
    <w:unhideWhenUsed/>
    <w:rsid w:val="00B42E6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42E64"/>
    <w:rPr>
      <w:rFonts w:ascii="Segoe UI" w:hAnsi="Segoe UI" w:cs="Segoe UI"/>
      <w:sz w:val="18"/>
      <w:szCs w:val="18"/>
    </w:rPr>
  </w:style>
  <w:style w:type="character" w:styleId="ab">
    <w:name w:val="Hyperlink"/>
    <w:basedOn w:val="a0"/>
    <w:uiPriority w:val="99"/>
    <w:semiHidden/>
    <w:unhideWhenUsed/>
    <w:rsid w:val="00DD0E95"/>
    <w:rPr>
      <w:color w:val="0000FF"/>
      <w:u w:val="single"/>
    </w:rPr>
  </w:style>
  <w:style w:type="paragraph" w:styleId="ac">
    <w:name w:val="No Spacing"/>
    <w:uiPriority w:val="1"/>
    <w:qFormat/>
    <w:rsid w:val="00040D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4559">
      <w:bodyDiv w:val="1"/>
      <w:marLeft w:val="0"/>
      <w:marRight w:val="0"/>
      <w:marTop w:val="0"/>
      <w:marBottom w:val="0"/>
      <w:divBdr>
        <w:top w:val="none" w:sz="0" w:space="0" w:color="auto"/>
        <w:left w:val="none" w:sz="0" w:space="0" w:color="auto"/>
        <w:bottom w:val="none" w:sz="0" w:space="0" w:color="auto"/>
        <w:right w:val="none" w:sz="0" w:space="0" w:color="auto"/>
      </w:divBdr>
    </w:div>
    <w:div w:id="135074964">
      <w:bodyDiv w:val="1"/>
      <w:marLeft w:val="0"/>
      <w:marRight w:val="0"/>
      <w:marTop w:val="0"/>
      <w:marBottom w:val="0"/>
      <w:divBdr>
        <w:top w:val="none" w:sz="0" w:space="0" w:color="auto"/>
        <w:left w:val="none" w:sz="0" w:space="0" w:color="auto"/>
        <w:bottom w:val="none" w:sz="0" w:space="0" w:color="auto"/>
        <w:right w:val="none" w:sz="0" w:space="0" w:color="auto"/>
      </w:divBdr>
    </w:div>
    <w:div w:id="238448044">
      <w:bodyDiv w:val="1"/>
      <w:marLeft w:val="0"/>
      <w:marRight w:val="0"/>
      <w:marTop w:val="0"/>
      <w:marBottom w:val="0"/>
      <w:divBdr>
        <w:top w:val="none" w:sz="0" w:space="0" w:color="auto"/>
        <w:left w:val="none" w:sz="0" w:space="0" w:color="auto"/>
        <w:bottom w:val="none" w:sz="0" w:space="0" w:color="auto"/>
        <w:right w:val="none" w:sz="0" w:space="0" w:color="auto"/>
      </w:divBdr>
    </w:div>
    <w:div w:id="254751215">
      <w:bodyDiv w:val="1"/>
      <w:marLeft w:val="0"/>
      <w:marRight w:val="0"/>
      <w:marTop w:val="0"/>
      <w:marBottom w:val="0"/>
      <w:divBdr>
        <w:top w:val="none" w:sz="0" w:space="0" w:color="auto"/>
        <w:left w:val="none" w:sz="0" w:space="0" w:color="auto"/>
        <w:bottom w:val="none" w:sz="0" w:space="0" w:color="auto"/>
        <w:right w:val="none" w:sz="0" w:space="0" w:color="auto"/>
      </w:divBdr>
    </w:div>
    <w:div w:id="276765905">
      <w:bodyDiv w:val="1"/>
      <w:marLeft w:val="0"/>
      <w:marRight w:val="0"/>
      <w:marTop w:val="0"/>
      <w:marBottom w:val="0"/>
      <w:divBdr>
        <w:top w:val="none" w:sz="0" w:space="0" w:color="auto"/>
        <w:left w:val="none" w:sz="0" w:space="0" w:color="auto"/>
        <w:bottom w:val="none" w:sz="0" w:space="0" w:color="auto"/>
        <w:right w:val="none" w:sz="0" w:space="0" w:color="auto"/>
      </w:divBdr>
    </w:div>
    <w:div w:id="276833910">
      <w:bodyDiv w:val="1"/>
      <w:marLeft w:val="0"/>
      <w:marRight w:val="0"/>
      <w:marTop w:val="0"/>
      <w:marBottom w:val="0"/>
      <w:divBdr>
        <w:top w:val="none" w:sz="0" w:space="0" w:color="auto"/>
        <w:left w:val="none" w:sz="0" w:space="0" w:color="auto"/>
        <w:bottom w:val="none" w:sz="0" w:space="0" w:color="auto"/>
        <w:right w:val="none" w:sz="0" w:space="0" w:color="auto"/>
      </w:divBdr>
    </w:div>
    <w:div w:id="310329526">
      <w:bodyDiv w:val="1"/>
      <w:marLeft w:val="0"/>
      <w:marRight w:val="0"/>
      <w:marTop w:val="0"/>
      <w:marBottom w:val="0"/>
      <w:divBdr>
        <w:top w:val="none" w:sz="0" w:space="0" w:color="auto"/>
        <w:left w:val="none" w:sz="0" w:space="0" w:color="auto"/>
        <w:bottom w:val="none" w:sz="0" w:space="0" w:color="auto"/>
        <w:right w:val="none" w:sz="0" w:space="0" w:color="auto"/>
      </w:divBdr>
    </w:div>
    <w:div w:id="374157182">
      <w:bodyDiv w:val="1"/>
      <w:marLeft w:val="0"/>
      <w:marRight w:val="0"/>
      <w:marTop w:val="0"/>
      <w:marBottom w:val="0"/>
      <w:divBdr>
        <w:top w:val="none" w:sz="0" w:space="0" w:color="auto"/>
        <w:left w:val="none" w:sz="0" w:space="0" w:color="auto"/>
        <w:bottom w:val="none" w:sz="0" w:space="0" w:color="auto"/>
        <w:right w:val="none" w:sz="0" w:space="0" w:color="auto"/>
      </w:divBdr>
    </w:div>
    <w:div w:id="507409032">
      <w:bodyDiv w:val="1"/>
      <w:marLeft w:val="0"/>
      <w:marRight w:val="0"/>
      <w:marTop w:val="0"/>
      <w:marBottom w:val="0"/>
      <w:divBdr>
        <w:top w:val="none" w:sz="0" w:space="0" w:color="auto"/>
        <w:left w:val="none" w:sz="0" w:space="0" w:color="auto"/>
        <w:bottom w:val="none" w:sz="0" w:space="0" w:color="auto"/>
        <w:right w:val="none" w:sz="0" w:space="0" w:color="auto"/>
      </w:divBdr>
    </w:div>
    <w:div w:id="571891913">
      <w:bodyDiv w:val="1"/>
      <w:marLeft w:val="0"/>
      <w:marRight w:val="0"/>
      <w:marTop w:val="0"/>
      <w:marBottom w:val="0"/>
      <w:divBdr>
        <w:top w:val="none" w:sz="0" w:space="0" w:color="auto"/>
        <w:left w:val="none" w:sz="0" w:space="0" w:color="auto"/>
        <w:bottom w:val="none" w:sz="0" w:space="0" w:color="auto"/>
        <w:right w:val="none" w:sz="0" w:space="0" w:color="auto"/>
      </w:divBdr>
    </w:div>
    <w:div w:id="743331736">
      <w:bodyDiv w:val="1"/>
      <w:marLeft w:val="0"/>
      <w:marRight w:val="0"/>
      <w:marTop w:val="0"/>
      <w:marBottom w:val="0"/>
      <w:divBdr>
        <w:top w:val="none" w:sz="0" w:space="0" w:color="auto"/>
        <w:left w:val="none" w:sz="0" w:space="0" w:color="auto"/>
        <w:bottom w:val="none" w:sz="0" w:space="0" w:color="auto"/>
        <w:right w:val="none" w:sz="0" w:space="0" w:color="auto"/>
      </w:divBdr>
    </w:div>
    <w:div w:id="748044158">
      <w:bodyDiv w:val="1"/>
      <w:marLeft w:val="0"/>
      <w:marRight w:val="0"/>
      <w:marTop w:val="0"/>
      <w:marBottom w:val="0"/>
      <w:divBdr>
        <w:top w:val="none" w:sz="0" w:space="0" w:color="auto"/>
        <w:left w:val="none" w:sz="0" w:space="0" w:color="auto"/>
        <w:bottom w:val="none" w:sz="0" w:space="0" w:color="auto"/>
        <w:right w:val="none" w:sz="0" w:space="0" w:color="auto"/>
      </w:divBdr>
    </w:div>
    <w:div w:id="816263650">
      <w:bodyDiv w:val="1"/>
      <w:marLeft w:val="0"/>
      <w:marRight w:val="0"/>
      <w:marTop w:val="0"/>
      <w:marBottom w:val="0"/>
      <w:divBdr>
        <w:top w:val="none" w:sz="0" w:space="0" w:color="auto"/>
        <w:left w:val="none" w:sz="0" w:space="0" w:color="auto"/>
        <w:bottom w:val="none" w:sz="0" w:space="0" w:color="auto"/>
        <w:right w:val="none" w:sz="0" w:space="0" w:color="auto"/>
      </w:divBdr>
    </w:div>
    <w:div w:id="889265198">
      <w:bodyDiv w:val="1"/>
      <w:marLeft w:val="0"/>
      <w:marRight w:val="0"/>
      <w:marTop w:val="0"/>
      <w:marBottom w:val="0"/>
      <w:divBdr>
        <w:top w:val="none" w:sz="0" w:space="0" w:color="auto"/>
        <w:left w:val="none" w:sz="0" w:space="0" w:color="auto"/>
        <w:bottom w:val="none" w:sz="0" w:space="0" w:color="auto"/>
        <w:right w:val="none" w:sz="0" w:space="0" w:color="auto"/>
      </w:divBdr>
    </w:div>
    <w:div w:id="1025712348">
      <w:bodyDiv w:val="1"/>
      <w:marLeft w:val="0"/>
      <w:marRight w:val="0"/>
      <w:marTop w:val="0"/>
      <w:marBottom w:val="0"/>
      <w:divBdr>
        <w:top w:val="none" w:sz="0" w:space="0" w:color="auto"/>
        <w:left w:val="none" w:sz="0" w:space="0" w:color="auto"/>
        <w:bottom w:val="none" w:sz="0" w:space="0" w:color="auto"/>
        <w:right w:val="none" w:sz="0" w:space="0" w:color="auto"/>
      </w:divBdr>
    </w:div>
    <w:div w:id="1041319149">
      <w:bodyDiv w:val="1"/>
      <w:marLeft w:val="0"/>
      <w:marRight w:val="0"/>
      <w:marTop w:val="0"/>
      <w:marBottom w:val="0"/>
      <w:divBdr>
        <w:top w:val="none" w:sz="0" w:space="0" w:color="auto"/>
        <w:left w:val="none" w:sz="0" w:space="0" w:color="auto"/>
        <w:bottom w:val="none" w:sz="0" w:space="0" w:color="auto"/>
        <w:right w:val="none" w:sz="0" w:space="0" w:color="auto"/>
      </w:divBdr>
    </w:div>
    <w:div w:id="1165897680">
      <w:bodyDiv w:val="1"/>
      <w:marLeft w:val="0"/>
      <w:marRight w:val="0"/>
      <w:marTop w:val="0"/>
      <w:marBottom w:val="0"/>
      <w:divBdr>
        <w:top w:val="none" w:sz="0" w:space="0" w:color="auto"/>
        <w:left w:val="none" w:sz="0" w:space="0" w:color="auto"/>
        <w:bottom w:val="none" w:sz="0" w:space="0" w:color="auto"/>
        <w:right w:val="none" w:sz="0" w:space="0" w:color="auto"/>
      </w:divBdr>
    </w:div>
    <w:div w:id="1185442255">
      <w:bodyDiv w:val="1"/>
      <w:marLeft w:val="0"/>
      <w:marRight w:val="0"/>
      <w:marTop w:val="0"/>
      <w:marBottom w:val="0"/>
      <w:divBdr>
        <w:top w:val="none" w:sz="0" w:space="0" w:color="auto"/>
        <w:left w:val="none" w:sz="0" w:space="0" w:color="auto"/>
        <w:bottom w:val="none" w:sz="0" w:space="0" w:color="auto"/>
        <w:right w:val="none" w:sz="0" w:space="0" w:color="auto"/>
      </w:divBdr>
    </w:div>
    <w:div w:id="1213351169">
      <w:bodyDiv w:val="1"/>
      <w:marLeft w:val="0"/>
      <w:marRight w:val="0"/>
      <w:marTop w:val="0"/>
      <w:marBottom w:val="0"/>
      <w:divBdr>
        <w:top w:val="none" w:sz="0" w:space="0" w:color="auto"/>
        <w:left w:val="none" w:sz="0" w:space="0" w:color="auto"/>
        <w:bottom w:val="none" w:sz="0" w:space="0" w:color="auto"/>
        <w:right w:val="none" w:sz="0" w:space="0" w:color="auto"/>
      </w:divBdr>
    </w:div>
    <w:div w:id="1218666267">
      <w:bodyDiv w:val="1"/>
      <w:marLeft w:val="0"/>
      <w:marRight w:val="0"/>
      <w:marTop w:val="0"/>
      <w:marBottom w:val="0"/>
      <w:divBdr>
        <w:top w:val="none" w:sz="0" w:space="0" w:color="auto"/>
        <w:left w:val="none" w:sz="0" w:space="0" w:color="auto"/>
        <w:bottom w:val="none" w:sz="0" w:space="0" w:color="auto"/>
        <w:right w:val="none" w:sz="0" w:space="0" w:color="auto"/>
      </w:divBdr>
    </w:div>
    <w:div w:id="1295212478">
      <w:bodyDiv w:val="1"/>
      <w:marLeft w:val="0"/>
      <w:marRight w:val="0"/>
      <w:marTop w:val="0"/>
      <w:marBottom w:val="0"/>
      <w:divBdr>
        <w:top w:val="none" w:sz="0" w:space="0" w:color="auto"/>
        <w:left w:val="none" w:sz="0" w:space="0" w:color="auto"/>
        <w:bottom w:val="none" w:sz="0" w:space="0" w:color="auto"/>
        <w:right w:val="none" w:sz="0" w:space="0" w:color="auto"/>
      </w:divBdr>
    </w:div>
    <w:div w:id="1383217205">
      <w:bodyDiv w:val="1"/>
      <w:marLeft w:val="0"/>
      <w:marRight w:val="0"/>
      <w:marTop w:val="0"/>
      <w:marBottom w:val="0"/>
      <w:divBdr>
        <w:top w:val="none" w:sz="0" w:space="0" w:color="auto"/>
        <w:left w:val="none" w:sz="0" w:space="0" w:color="auto"/>
        <w:bottom w:val="none" w:sz="0" w:space="0" w:color="auto"/>
        <w:right w:val="none" w:sz="0" w:space="0" w:color="auto"/>
      </w:divBdr>
    </w:div>
    <w:div w:id="1423838475">
      <w:bodyDiv w:val="1"/>
      <w:marLeft w:val="0"/>
      <w:marRight w:val="0"/>
      <w:marTop w:val="0"/>
      <w:marBottom w:val="0"/>
      <w:divBdr>
        <w:top w:val="none" w:sz="0" w:space="0" w:color="auto"/>
        <w:left w:val="none" w:sz="0" w:space="0" w:color="auto"/>
        <w:bottom w:val="none" w:sz="0" w:space="0" w:color="auto"/>
        <w:right w:val="none" w:sz="0" w:space="0" w:color="auto"/>
      </w:divBdr>
    </w:div>
    <w:div w:id="1426153696">
      <w:bodyDiv w:val="1"/>
      <w:marLeft w:val="0"/>
      <w:marRight w:val="0"/>
      <w:marTop w:val="0"/>
      <w:marBottom w:val="0"/>
      <w:divBdr>
        <w:top w:val="none" w:sz="0" w:space="0" w:color="auto"/>
        <w:left w:val="none" w:sz="0" w:space="0" w:color="auto"/>
        <w:bottom w:val="none" w:sz="0" w:space="0" w:color="auto"/>
        <w:right w:val="none" w:sz="0" w:space="0" w:color="auto"/>
      </w:divBdr>
    </w:div>
    <w:div w:id="1482698196">
      <w:bodyDiv w:val="1"/>
      <w:marLeft w:val="0"/>
      <w:marRight w:val="0"/>
      <w:marTop w:val="0"/>
      <w:marBottom w:val="0"/>
      <w:divBdr>
        <w:top w:val="none" w:sz="0" w:space="0" w:color="auto"/>
        <w:left w:val="none" w:sz="0" w:space="0" w:color="auto"/>
        <w:bottom w:val="none" w:sz="0" w:space="0" w:color="auto"/>
        <w:right w:val="none" w:sz="0" w:space="0" w:color="auto"/>
      </w:divBdr>
    </w:div>
    <w:div w:id="1507985619">
      <w:bodyDiv w:val="1"/>
      <w:marLeft w:val="0"/>
      <w:marRight w:val="0"/>
      <w:marTop w:val="0"/>
      <w:marBottom w:val="0"/>
      <w:divBdr>
        <w:top w:val="none" w:sz="0" w:space="0" w:color="auto"/>
        <w:left w:val="none" w:sz="0" w:space="0" w:color="auto"/>
        <w:bottom w:val="none" w:sz="0" w:space="0" w:color="auto"/>
        <w:right w:val="none" w:sz="0" w:space="0" w:color="auto"/>
      </w:divBdr>
    </w:div>
    <w:div w:id="1682467152">
      <w:bodyDiv w:val="1"/>
      <w:marLeft w:val="0"/>
      <w:marRight w:val="0"/>
      <w:marTop w:val="0"/>
      <w:marBottom w:val="0"/>
      <w:divBdr>
        <w:top w:val="none" w:sz="0" w:space="0" w:color="auto"/>
        <w:left w:val="none" w:sz="0" w:space="0" w:color="auto"/>
        <w:bottom w:val="none" w:sz="0" w:space="0" w:color="auto"/>
        <w:right w:val="none" w:sz="0" w:space="0" w:color="auto"/>
      </w:divBdr>
    </w:div>
    <w:div w:id="1710186123">
      <w:bodyDiv w:val="1"/>
      <w:marLeft w:val="0"/>
      <w:marRight w:val="0"/>
      <w:marTop w:val="0"/>
      <w:marBottom w:val="0"/>
      <w:divBdr>
        <w:top w:val="none" w:sz="0" w:space="0" w:color="auto"/>
        <w:left w:val="none" w:sz="0" w:space="0" w:color="auto"/>
        <w:bottom w:val="none" w:sz="0" w:space="0" w:color="auto"/>
        <w:right w:val="none" w:sz="0" w:space="0" w:color="auto"/>
      </w:divBdr>
    </w:div>
    <w:div w:id="1761751696">
      <w:bodyDiv w:val="1"/>
      <w:marLeft w:val="0"/>
      <w:marRight w:val="0"/>
      <w:marTop w:val="0"/>
      <w:marBottom w:val="0"/>
      <w:divBdr>
        <w:top w:val="none" w:sz="0" w:space="0" w:color="auto"/>
        <w:left w:val="none" w:sz="0" w:space="0" w:color="auto"/>
        <w:bottom w:val="none" w:sz="0" w:space="0" w:color="auto"/>
        <w:right w:val="none" w:sz="0" w:space="0" w:color="auto"/>
      </w:divBdr>
    </w:div>
    <w:div w:id="1769885283">
      <w:bodyDiv w:val="1"/>
      <w:marLeft w:val="0"/>
      <w:marRight w:val="0"/>
      <w:marTop w:val="0"/>
      <w:marBottom w:val="0"/>
      <w:divBdr>
        <w:top w:val="none" w:sz="0" w:space="0" w:color="auto"/>
        <w:left w:val="none" w:sz="0" w:space="0" w:color="auto"/>
        <w:bottom w:val="none" w:sz="0" w:space="0" w:color="auto"/>
        <w:right w:val="none" w:sz="0" w:space="0" w:color="auto"/>
      </w:divBdr>
    </w:div>
    <w:div w:id="1785154639">
      <w:bodyDiv w:val="1"/>
      <w:marLeft w:val="0"/>
      <w:marRight w:val="0"/>
      <w:marTop w:val="0"/>
      <w:marBottom w:val="0"/>
      <w:divBdr>
        <w:top w:val="none" w:sz="0" w:space="0" w:color="auto"/>
        <w:left w:val="none" w:sz="0" w:space="0" w:color="auto"/>
        <w:bottom w:val="none" w:sz="0" w:space="0" w:color="auto"/>
        <w:right w:val="none" w:sz="0" w:space="0" w:color="auto"/>
      </w:divBdr>
    </w:div>
    <w:div w:id="1850369337">
      <w:bodyDiv w:val="1"/>
      <w:marLeft w:val="0"/>
      <w:marRight w:val="0"/>
      <w:marTop w:val="0"/>
      <w:marBottom w:val="0"/>
      <w:divBdr>
        <w:top w:val="none" w:sz="0" w:space="0" w:color="auto"/>
        <w:left w:val="none" w:sz="0" w:space="0" w:color="auto"/>
        <w:bottom w:val="none" w:sz="0" w:space="0" w:color="auto"/>
        <w:right w:val="none" w:sz="0" w:space="0" w:color="auto"/>
      </w:divBdr>
    </w:div>
    <w:div w:id="2079672994">
      <w:bodyDiv w:val="1"/>
      <w:marLeft w:val="0"/>
      <w:marRight w:val="0"/>
      <w:marTop w:val="0"/>
      <w:marBottom w:val="0"/>
      <w:divBdr>
        <w:top w:val="none" w:sz="0" w:space="0" w:color="auto"/>
        <w:left w:val="none" w:sz="0" w:space="0" w:color="auto"/>
        <w:bottom w:val="none" w:sz="0" w:space="0" w:color="auto"/>
        <w:right w:val="none" w:sz="0" w:space="0" w:color="auto"/>
      </w:divBdr>
    </w:div>
    <w:div w:id="2092002802">
      <w:bodyDiv w:val="1"/>
      <w:marLeft w:val="0"/>
      <w:marRight w:val="0"/>
      <w:marTop w:val="0"/>
      <w:marBottom w:val="0"/>
      <w:divBdr>
        <w:top w:val="none" w:sz="0" w:space="0" w:color="auto"/>
        <w:left w:val="none" w:sz="0" w:space="0" w:color="auto"/>
        <w:bottom w:val="none" w:sz="0" w:space="0" w:color="auto"/>
        <w:right w:val="none" w:sz="0" w:space="0" w:color="auto"/>
      </w:divBdr>
    </w:div>
    <w:div w:id="213582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NASVRS\Documate\&#1051;&#1103;&#1093;&#1086;&#1074;&#1089;&#1100;&#1082;&#1072;%20&#1052;.&#1055;\&#1050;&#1054;&#1053;&#1057;&#1059;&#1051;\&#1054;&#1075;&#1083;&#1103;&#1076;&#1080;\2021\&#1053;&#1086;&#1074;&#1080;&#1081;%20&#1051;&#1080;&#1089;&#1090;%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uk-UA"/>
              <a:t>Справи позовного провадження, які надійшли до суду у 2023 році</a:t>
            </a:r>
          </a:p>
        </c:rich>
      </c:tx>
      <c:layout>
        <c:manualLayout>
          <c:xMode val="edge"/>
          <c:yMode val="edge"/>
          <c:x val="0.10623692614554869"/>
          <c:y val="2.6904144024250488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Лист1!$B$5:$B$14</c:f>
              <c:strCache>
                <c:ptCount val="10"/>
                <c:pt idx="0">
                  <c:v>Справи у спорах щодо права власності чи іншого речового права на нерухоме майно (крім землі)</c:v>
                </c:pt>
                <c:pt idx="1">
                  <c:v>Справи у спорах, що виникають із земельних відносин</c:v>
                </c:pt>
                <c:pt idx="2">
                  <c:v>Справи у спорах, що виникають із правочинів</c:v>
                </c:pt>
                <c:pt idx="3">
                  <c:v>Справи у спорах про недоговірні зобов’язання</c:v>
                </c:pt>
                <c:pt idx="4">
                  <c:v>Справи у спорах, що  виникають із відносин спадкування</c:v>
                </c:pt>
                <c:pt idx="5">
                  <c:v>Справи у спорах, що виникають із житлових відносин</c:v>
                </c:pt>
                <c:pt idx="6">
                  <c:v>Справи у спорах, що виникають  із сімейних відносин</c:v>
                </c:pt>
                <c:pt idx="7">
                  <c:v>Справи у спорах, що виникають із трудових правовідносин</c:v>
                </c:pt>
                <c:pt idx="8">
                  <c:v>Справи у спорах, пов’язаних із застосуванням Закону України «Про захист прав споживачів»</c:v>
                </c:pt>
                <c:pt idx="9">
                  <c:v>Справи про звільнення майна з-під арешту (виключення майна з опису)</c:v>
                </c:pt>
              </c:strCache>
            </c:strRef>
          </c:cat>
          <c:val>
            <c:numRef>
              <c:f>Лист1!$C$5:$C$14</c:f>
              <c:numCache>
                <c:formatCode>General</c:formatCode>
                <c:ptCount val="10"/>
              </c:numCache>
            </c:numRef>
          </c:val>
          <c:extLst>
            <c:ext xmlns:c16="http://schemas.microsoft.com/office/drawing/2014/chart" uri="{C3380CC4-5D6E-409C-BE32-E72D297353CC}">
              <c16:uniqueId val="{00000000-9CCE-4FFE-938D-CFD868FDA047}"/>
            </c:ext>
          </c:extLst>
        </c:ser>
        <c:ser>
          <c:idx val="1"/>
          <c:order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Лист1!$B$5:$B$14</c:f>
              <c:strCache>
                <c:ptCount val="10"/>
                <c:pt idx="0">
                  <c:v>Справи у спорах щодо права власності чи іншого речового права на нерухоме майно (крім землі)</c:v>
                </c:pt>
                <c:pt idx="1">
                  <c:v>Справи у спорах, що виникають із земельних відносин</c:v>
                </c:pt>
                <c:pt idx="2">
                  <c:v>Справи у спорах, що виникають із правочинів</c:v>
                </c:pt>
                <c:pt idx="3">
                  <c:v>Справи у спорах про недоговірні зобов’язання</c:v>
                </c:pt>
                <c:pt idx="4">
                  <c:v>Справи у спорах, що  виникають із відносин спадкування</c:v>
                </c:pt>
                <c:pt idx="5">
                  <c:v>Справи у спорах, що виникають із житлових відносин</c:v>
                </c:pt>
                <c:pt idx="6">
                  <c:v>Справи у спорах, що виникають  із сімейних відносин</c:v>
                </c:pt>
                <c:pt idx="7">
                  <c:v>Справи у спорах, що виникають із трудових правовідносин</c:v>
                </c:pt>
                <c:pt idx="8">
                  <c:v>Справи у спорах, пов’язаних із застосуванням Закону України «Про захист прав споживачів»</c:v>
                </c:pt>
                <c:pt idx="9">
                  <c:v>Справи про звільнення майна з-під арешту (виключення майна з опису)</c:v>
                </c:pt>
              </c:strCache>
            </c:strRef>
          </c:cat>
          <c:val>
            <c:numRef>
              <c:f>Лист1!$D$5:$D$14</c:f>
              <c:numCache>
                <c:formatCode>#,##0</c:formatCode>
                <c:ptCount val="10"/>
                <c:pt idx="0">
                  <c:v>24</c:v>
                </c:pt>
                <c:pt idx="1">
                  <c:v>58</c:v>
                </c:pt>
                <c:pt idx="2">
                  <c:v>359</c:v>
                </c:pt>
                <c:pt idx="3">
                  <c:v>89</c:v>
                </c:pt>
                <c:pt idx="4">
                  <c:v>90</c:v>
                </c:pt>
                <c:pt idx="5">
                  <c:v>9</c:v>
                </c:pt>
                <c:pt idx="6">
                  <c:v>449</c:v>
                </c:pt>
                <c:pt idx="7">
                  <c:v>3</c:v>
                </c:pt>
                <c:pt idx="8">
                  <c:v>9</c:v>
                </c:pt>
                <c:pt idx="9">
                  <c:v>2</c:v>
                </c:pt>
              </c:numCache>
            </c:numRef>
          </c:val>
          <c:extLst>
            <c:ext xmlns:c16="http://schemas.microsoft.com/office/drawing/2014/chart" uri="{C3380CC4-5D6E-409C-BE32-E72D297353CC}">
              <c16:uniqueId val="{00000001-9CCE-4FFE-938D-CFD868FDA047}"/>
            </c:ext>
          </c:extLst>
        </c:ser>
        <c:dLbls>
          <c:showLegendKey val="0"/>
          <c:showVal val="1"/>
          <c:showCatName val="0"/>
          <c:showSerName val="0"/>
          <c:showPercent val="0"/>
          <c:showBubbleSize val="0"/>
        </c:dLbls>
        <c:gapWidth val="150"/>
        <c:shape val="box"/>
        <c:axId val="242967680"/>
        <c:axId val="242969600"/>
        <c:axId val="0"/>
      </c:bar3DChart>
      <c:catAx>
        <c:axId val="24296768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uk-UA"/>
          </a:p>
        </c:txPr>
        <c:crossAx val="242969600"/>
        <c:crosses val="autoZero"/>
        <c:auto val="1"/>
        <c:lblAlgn val="ctr"/>
        <c:lblOffset val="100"/>
        <c:noMultiLvlLbl val="0"/>
      </c:catAx>
      <c:valAx>
        <c:axId val="242969600"/>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uk-UA"/>
          </a:p>
        </c:txPr>
        <c:crossAx val="242967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sz="1800" b="1" i="0" baseline="0">
                <a:effectLst/>
              </a:rPr>
              <a:t>Кількість кримінальних проваджень, що перебували на розгляді у 2023 році, од</a:t>
            </a:r>
            <a:endParaRPr lang="uk-UA">
              <a:effectLst/>
            </a:endParaRPr>
          </a:p>
        </c:rich>
      </c:tx>
      <c:layout/>
      <c:overlay val="0"/>
      <c:spPr>
        <a:noFill/>
        <a:ln>
          <a:noFill/>
        </a:ln>
        <a:effectLst/>
      </c:spPr>
    </c:title>
    <c:autoTitleDeleted val="0"/>
    <c:plotArea>
      <c:layout/>
      <c:barChart>
        <c:barDir val="bar"/>
        <c:grouping val="clustered"/>
        <c:varyColors val="0"/>
        <c:ser>
          <c:idx val="0"/>
          <c:order val="0"/>
          <c:tx>
            <c:strRef>
              <c:f>Лист1!$B$1</c:f>
              <c:strCache>
                <c:ptCount val="1"/>
                <c:pt idx="0">
                  <c:v>Кількість проваджень, що перебували на розгляді, од</c:v>
                </c:pt>
              </c:strCache>
            </c:strRef>
          </c:tx>
          <c:spPr>
            <a:solidFill>
              <a:schemeClr val="accent1"/>
            </a:solidFill>
            <a:ln>
              <a:noFill/>
            </a:ln>
            <a:effectLst/>
          </c:spPr>
          <c:invertIfNegative val="0"/>
          <c:dLbls>
            <c:dLbl>
              <c:idx val="1"/>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403-4DB9-84AF-C705F83FDC50}"/>
                </c:ext>
              </c:extLst>
            </c:dLbl>
            <c:dLbl>
              <c:idx val="2"/>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C403-4DB9-84AF-C705F83FDC50}"/>
                </c:ext>
              </c:extLst>
            </c:dLbl>
            <c:dLbl>
              <c:idx val="3"/>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C403-4DB9-84AF-C705F83FDC50}"/>
                </c:ext>
              </c:extLst>
            </c:dLbl>
            <c:dLbl>
              <c:idx val="4"/>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C403-4DB9-84AF-C705F83FDC50}"/>
                </c:ext>
              </c:extLst>
            </c:dLbl>
            <c:dLbl>
              <c:idx val="5"/>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403-4DB9-84AF-C705F83FDC50}"/>
                </c:ext>
              </c:extLst>
            </c:dLbl>
            <c:dLbl>
              <c:idx val="7"/>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C403-4DB9-84AF-C705F83FDC50}"/>
                </c:ext>
              </c:extLst>
            </c:dLbl>
            <c:dLbl>
              <c:idx val="8"/>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C403-4DB9-84AF-C705F83FDC50}"/>
                </c:ext>
              </c:extLst>
            </c:dLbl>
            <c:dLbl>
              <c:idx val="9"/>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403-4DB9-84AF-C705F83FDC50}"/>
                </c:ext>
              </c:extLst>
            </c:dLbl>
            <c:dLbl>
              <c:idx val="10"/>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C403-4DB9-84AF-C705F83FDC50}"/>
                </c:ext>
              </c:extLst>
            </c:dLbl>
            <c:dLbl>
              <c:idx val="11"/>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403-4DB9-84AF-C705F83FDC50}"/>
                </c:ext>
              </c:extLst>
            </c:dLbl>
            <c:dLbl>
              <c:idx val="12"/>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C403-4DB9-84AF-C705F83FDC50}"/>
                </c:ext>
              </c:extLst>
            </c:dLbl>
            <c:dLbl>
              <c:idx val="13"/>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403-4DB9-84AF-C705F83FDC50}"/>
                </c:ext>
              </c:extLst>
            </c:dLbl>
            <c:dLbl>
              <c:idx val="14"/>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C403-4DB9-84AF-C705F83FDC50}"/>
                </c:ext>
              </c:extLst>
            </c:dLbl>
            <c:dLbl>
              <c:idx val="15"/>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C403-4DB9-84AF-C705F83FDC5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Лист1!$A$2:$A$18</c:f>
              <c:strCache>
                <c:ptCount val="17"/>
                <c:pt idx="0">
                  <c:v>109-114</c:v>
                </c:pt>
                <c:pt idx="1">
                  <c:v>115-145</c:v>
                </c:pt>
                <c:pt idx="2">
                  <c:v>146-151</c:v>
                </c:pt>
                <c:pt idx="3">
                  <c:v>152-156</c:v>
                </c:pt>
                <c:pt idx="4">
                  <c:v>157-184</c:v>
                </c:pt>
                <c:pt idx="5">
                  <c:v>185-198</c:v>
                </c:pt>
                <c:pt idx="6">
                  <c:v>199-235</c:v>
                </c:pt>
                <c:pt idx="7">
                  <c:v>236-254</c:v>
                </c:pt>
                <c:pt idx="8">
                  <c:v>255-270-1</c:v>
                </c:pt>
                <c:pt idx="9">
                  <c:v>276-292</c:v>
                </c:pt>
                <c:pt idx="10">
                  <c:v>293-304</c:v>
                </c:pt>
                <c:pt idx="11">
                  <c:v>305-327</c:v>
                </c:pt>
                <c:pt idx="12">
                  <c:v>338-360 </c:v>
                </c:pt>
                <c:pt idx="13">
                  <c:v>364-370</c:v>
                </c:pt>
                <c:pt idx="14">
                  <c:v>371-400</c:v>
                </c:pt>
                <c:pt idx="15">
                  <c:v>402-435</c:v>
                </c:pt>
                <c:pt idx="16">
                  <c:v>436-447</c:v>
                </c:pt>
              </c:strCache>
            </c:strRef>
          </c:cat>
          <c:val>
            <c:numRef>
              <c:f>Лист1!$B$2:$B$18</c:f>
              <c:numCache>
                <c:formatCode>General</c:formatCode>
                <c:ptCount val="17"/>
                <c:pt idx="0">
                  <c:v>1</c:v>
                </c:pt>
                <c:pt idx="1">
                  <c:v>98</c:v>
                </c:pt>
                <c:pt idx="2">
                  <c:v>4</c:v>
                </c:pt>
                <c:pt idx="3">
                  <c:v>4</c:v>
                </c:pt>
                <c:pt idx="4">
                  <c:v>4</c:v>
                </c:pt>
                <c:pt idx="5">
                  <c:v>183</c:v>
                </c:pt>
                <c:pt idx="6">
                  <c:v>3</c:v>
                </c:pt>
                <c:pt idx="7">
                  <c:v>1</c:v>
                </c:pt>
                <c:pt idx="8">
                  <c:v>18</c:v>
                </c:pt>
                <c:pt idx="9">
                  <c:v>63</c:v>
                </c:pt>
                <c:pt idx="10">
                  <c:v>20</c:v>
                </c:pt>
                <c:pt idx="11">
                  <c:v>100</c:v>
                </c:pt>
                <c:pt idx="12">
                  <c:v>40</c:v>
                </c:pt>
                <c:pt idx="13">
                  <c:v>34</c:v>
                </c:pt>
                <c:pt idx="14">
                  <c:v>8</c:v>
                </c:pt>
                <c:pt idx="15">
                  <c:v>3</c:v>
                </c:pt>
                <c:pt idx="16">
                  <c:v>3</c:v>
                </c:pt>
              </c:numCache>
            </c:numRef>
          </c:val>
          <c:extLst>
            <c:ext xmlns:c16="http://schemas.microsoft.com/office/drawing/2014/chart" uri="{C3380CC4-5D6E-409C-BE32-E72D297353CC}">
              <c16:uniqueId val="{00000000-C403-4DB9-84AF-C705F83FDC50}"/>
            </c:ext>
          </c:extLst>
        </c:ser>
        <c:ser>
          <c:idx val="1"/>
          <c:order val="1"/>
          <c:tx>
            <c:strRef>
              <c:f>Лист1!$C$1</c:f>
              <c:strCache>
                <c:ptCount val="1"/>
                <c:pt idx="0">
                  <c:v>надійшло у звітному періоді</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Лист1!$A$2:$A$18</c:f>
              <c:strCache>
                <c:ptCount val="17"/>
                <c:pt idx="0">
                  <c:v>109-114</c:v>
                </c:pt>
                <c:pt idx="1">
                  <c:v>115-145</c:v>
                </c:pt>
                <c:pt idx="2">
                  <c:v>146-151</c:v>
                </c:pt>
                <c:pt idx="3">
                  <c:v>152-156</c:v>
                </c:pt>
                <c:pt idx="4">
                  <c:v>157-184</c:v>
                </c:pt>
                <c:pt idx="5">
                  <c:v>185-198</c:v>
                </c:pt>
                <c:pt idx="6">
                  <c:v>199-235</c:v>
                </c:pt>
                <c:pt idx="7">
                  <c:v>236-254</c:v>
                </c:pt>
                <c:pt idx="8">
                  <c:v>255-270-1</c:v>
                </c:pt>
                <c:pt idx="9">
                  <c:v>276-292</c:v>
                </c:pt>
                <c:pt idx="10">
                  <c:v>293-304</c:v>
                </c:pt>
                <c:pt idx="11">
                  <c:v>305-327</c:v>
                </c:pt>
                <c:pt idx="12">
                  <c:v>338-360 </c:v>
                </c:pt>
                <c:pt idx="13">
                  <c:v>364-370</c:v>
                </c:pt>
                <c:pt idx="14">
                  <c:v>371-400</c:v>
                </c:pt>
                <c:pt idx="15">
                  <c:v>402-435</c:v>
                </c:pt>
                <c:pt idx="16">
                  <c:v>436-447</c:v>
                </c:pt>
              </c:strCache>
            </c:strRef>
          </c:cat>
          <c:val>
            <c:numRef>
              <c:f>Лист1!$C$2:$C$18</c:f>
              <c:numCache>
                <c:formatCode>General</c:formatCode>
                <c:ptCount val="17"/>
                <c:pt idx="0">
                  <c:v>1</c:v>
                </c:pt>
                <c:pt idx="1">
                  <c:v>25</c:v>
                </c:pt>
                <c:pt idx="2">
                  <c:v>1</c:v>
                </c:pt>
                <c:pt idx="3">
                  <c:v>1</c:v>
                </c:pt>
                <c:pt idx="4">
                  <c:v>1</c:v>
                </c:pt>
                <c:pt idx="5">
                  <c:v>52</c:v>
                </c:pt>
                <c:pt idx="6">
                  <c:v>1</c:v>
                </c:pt>
                <c:pt idx="7">
                  <c:v>0</c:v>
                </c:pt>
                <c:pt idx="8">
                  <c:v>4</c:v>
                </c:pt>
                <c:pt idx="9">
                  <c:v>30</c:v>
                </c:pt>
                <c:pt idx="10">
                  <c:v>2</c:v>
                </c:pt>
                <c:pt idx="11">
                  <c:v>67</c:v>
                </c:pt>
                <c:pt idx="12">
                  <c:v>29</c:v>
                </c:pt>
                <c:pt idx="13">
                  <c:v>17</c:v>
                </c:pt>
                <c:pt idx="14">
                  <c:v>2</c:v>
                </c:pt>
                <c:pt idx="15">
                  <c:v>1</c:v>
                </c:pt>
                <c:pt idx="16">
                  <c:v>3</c:v>
                </c:pt>
              </c:numCache>
            </c:numRef>
          </c:val>
          <c:extLst>
            <c:ext xmlns:c16="http://schemas.microsoft.com/office/drawing/2014/chart" uri="{C3380CC4-5D6E-409C-BE32-E72D297353CC}">
              <c16:uniqueId val="{00000001-C403-4DB9-84AF-C705F83FDC50}"/>
            </c:ext>
          </c:extLst>
        </c:ser>
        <c:dLbls>
          <c:showLegendKey val="0"/>
          <c:showVal val="0"/>
          <c:showCatName val="0"/>
          <c:showSerName val="0"/>
          <c:showPercent val="0"/>
          <c:showBubbleSize val="0"/>
        </c:dLbls>
        <c:gapWidth val="182"/>
        <c:axId val="159761536"/>
        <c:axId val="159854592"/>
      </c:barChart>
      <c:catAx>
        <c:axId val="159761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59854592"/>
        <c:crosses val="autoZero"/>
        <c:auto val="1"/>
        <c:lblAlgn val="ctr"/>
        <c:lblOffset val="100"/>
        <c:noMultiLvlLbl val="0"/>
      </c:catAx>
      <c:valAx>
        <c:axId val="1598545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597615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D3BE7-A162-4E2D-940A-422CA439D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14518</Words>
  <Characters>8276</Characters>
  <Application>Microsoft Office Word</Application>
  <DocSecurity>0</DocSecurity>
  <Lines>68</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 Corporation</Company>
  <LinksUpToDate>false</LinksUpToDate>
  <CharactersWithSpaces>22749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Constantine Plakhotniuk</dc:creator>
  <cp:lastModifiedBy>Marina Lyakhovska</cp:lastModifiedBy>
  <cp:revision>7</cp:revision>
  <cp:lastPrinted>2024-01-30T12:28:00Z</cp:lastPrinted>
  <dcterms:created xsi:type="dcterms:W3CDTF">2024-01-29T21:50:00Z</dcterms:created>
  <dcterms:modified xsi:type="dcterms:W3CDTF">2024-01-30T12:29:00Z</dcterms:modified>
</cp:coreProperties>
</file>